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054604" w:rsidRDefault="00D35C85"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20 – Sts Andrew Kim Tae-gon</w:t>
      </w:r>
    </w:p>
    <w:p w:rsidR="00D35C85" w:rsidRDefault="00D35C85"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21 – St Matthew</w:t>
      </w:r>
    </w:p>
    <w:p w:rsidR="00D35C85" w:rsidRDefault="00D35C85"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23 – St Pius of Pietrelcina</w:t>
      </w:r>
    </w:p>
    <w:p w:rsidR="00F4423D" w:rsidRPr="00210DF9" w:rsidRDefault="006413CF"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61664" behindDoc="0" locked="0" layoutInCell="1" allowOverlap="1" wp14:anchorId="7DBA4F75" wp14:editId="6F8726CC">
                <wp:simplePos x="0" y="0"/>
                <wp:positionH relativeFrom="margin">
                  <wp:posOffset>-107950</wp:posOffset>
                </wp:positionH>
                <wp:positionV relativeFrom="paragraph">
                  <wp:posOffset>102236</wp:posOffset>
                </wp:positionV>
                <wp:extent cx="4695825" cy="1314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95825" cy="1314450"/>
                        </a:xfrm>
                        <a:prstGeom prst="roundRect">
                          <a:avLst>
                            <a:gd name="adj" fmla="val 12767"/>
                          </a:avLst>
                        </a:prstGeom>
                        <a:noFill/>
                        <a:ln w="25400" cap="flat" cmpd="sng" algn="ctr">
                          <a:solidFill>
                            <a:sysClr val="windowText" lastClr="000000">
                              <a:lumMod val="65000"/>
                              <a:lumOff val="35000"/>
                            </a:sysClr>
                          </a:solidFill>
                          <a:prstDash val="solid"/>
                        </a:ln>
                        <a:effectLst/>
                      </wps:spPr>
                      <wps:txb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4F75" id="Rounded Rectangle 2" o:spid="_x0000_s1026" style="position:absolute;left:0;text-align:left;margin-left:-8.5pt;margin-top:8.05pt;width:369.75pt;height:10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" filled="f" strokecolor="#595959" strokeweight="2pt">
                <v:textbo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v:textbox>
                <w10:wrap anchorx="margin"/>
              </v:roundrect>
            </w:pict>
          </mc:Fallback>
        </mc:AlternateContent>
      </w:r>
    </w:p>
    <w:p w:rsidR="00FC302C" w:rsidRDefault="00BD09FA" w:rsidP="007E12AA">
      <w:pPr>
        <w:pStyle w:val="NormalWeb"/>
        <w:shd w:val="clear" w:color="auto" w:fill="FFFFFF"/>
        <w:spacing w:line="240" w:lineRule="auto"/>
        <w:rPr>
          <w:rFonts w:ascii="Times New Roman" w:eastAsia="Times New Roman" w:hAnsi="Times New Roman" w:cs="Times New Roman"/>
          <w:i/>
          <w:iCs/>
          <w:color w:val="000000"/>
          <w:sz w:val="23"/>
          <w:szCs w:val="23"/>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FC302C" w:rsidRPr="00FC302C">
        <w:rPr>
          <w:rFonts w:ascii="Times New Roman" w:eastAsia="Times New Roman" w:hAnsi="Times New Roman" w:cs="Times New Roman"/>
          <w:i/>
          <w:iCs/>
          <w:color w:val="000000"/>
          <w:sz w:val="23"/>
          <w:szCs w:val="23"/>
        </w:rPr>
        <w:t>“For if we live, we live for the Lord, and if we die, we die for the Lord; so then, whether we live or die, we are the Lord’s.” – Romans 14:8</w:t>
      </w:r>
    </w:p>
    <w:p w:rsidR="00FC302C" w:rsidRPr="00FC302C" w:rsidRDefault="00FC302C" w:rsidP="007E12AA">
      <w:pPr>
        <w:pStyle w:val="NormalWeb"/>
        <w:shd w:val="clear" w:color="auto" w:fill="FFFFFF"/>
        <w:spacing w:line="240" w:lineRule="auto"/>
        <w:rPr>
          <w:rFonts w:ascii="Times New Roman" w:eastAsia="Times New Roman" w:hAnsi="Times New Roman" w:cs="Times New Roman"/>
          <w:color w:val="000000"/>
          <w:sz w:val="23"/>
          <w:szCs w:val="23"/>
        </w:rPr>
      </w:pPr>
      <w:r w:rsidRPr="00FC302C">
        <w:rPr>
          <w:rFonts w:ascii="Times New Roman" w:hAnsi="Times New Roman" w:cs="Times New Roman"/>
          <w:color w:val="000000"/>
          <w:sz w:val="23"/>
          <w:szCs w:val="23"/>
        </w:rPr>
        <w:t xml:space="preserve">This is the essence of stewardship – everything we have and everything we are is a gift from God. We aren’t “owners” of anything, we are merely “stewards” of the gifts that God has given us, especially our very own lives. </w:t>
      </w:r>
      <w:bookmarkStart w:id="0" w:name="_GoBack"/>
      <w:bookmarkEnd w:id="0"/>
      <w:r w:rsidRPr="00FC302C">
        <w:rPr>
          <w:rFonts w:ascii="Times New Roman" w:hAnsi="Times New Roman" w:cs="Times New Roman"/>
          <w:color w:val="000000"/>
          <w:sz w:val="23"/>
          <w:szCs w:val="23"/>
        </w:rPr>
        <w:t xml:space="preserve">Pray to God, daily, and ask </w:t>
      </w:r>
      <w:r w:rsidR="006413CF">
        <w:rPr>
          <w:rFonts w:ascii="Times New Roman" w:hAnsi="Times New Roman" w:cs="Times New Roman"/>
          <w:color w:val="000000"/>
          <w:sz w:val="23"/>
          <w:szCs w:val="23"/>
        </w:rPr>
        <w:t>Him how He is calling you to</w:t>
      </w:r>
      <w:r w:rsidRPr="00FC302C">
        <w:rPr>
          <w:rFonts w:ascii="Times New Roman" w:hAnsi="Times New Roman" w:cs="Times New Roman"/>
          <w:color w:val="000000"/>
          <w:sz w:val="23"/>
          <w:szCs w:val="23"/>
        </w:rPr>
        <w:t xml:space="preserve"> live the life that He intended for you.</w:t>
      </w:r>
    </w:p>
    <w:p w:rsidR="00D05558" w:rsidRPr="00D05558" w:rsidRDefault="00D05558" w:rsidP="00FC302C">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C4733">
        <w:rPr>
          <w:rFonts w:ascii="Times New Roman" w:hAnsi="Times New Roman" w:cs="Times New Roman"/>
        </w:rPr>
        <w:t xml:space="preserve">September </w:t>
      </w:r>
      <w:r w:rsidR="00142BA9">
        <w:rPr>
          <w:rFonts w:ascii="Times New Roman" w:hAnsi="Times New Roman" w:cs="Times New Roman"/>
        </w:rPr>
        <w:t>24</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E12AA"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E12AA" w:rsidP="005E2C7D">
            <w:pPr>
              <w:tabs>
                <w:tab w:val="left" w:pos="3357"/>
                <w:tab w:val="left" w:pos="5040"/>
              </w:tabs>
            </w:pPr>
            <w:r>
              <w:t>Volunteer</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E12AA" w:rsidP="005E2C7D">
            <w:pPr>
              <w:tabs>
                <w:tab w:val="left" w:pos="3357"/>
                <w:tab w:val="left" w:pos="5040"/>
              </w:tabs>
              <w:ind w:right="33"/>
            </w:pPr>
            <w:r>
              <w:t>Jennifer Lim</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142BA9">
        <w:rPr>
          <w:b/>
          <w:bCs/>
          <w:sz w:val="21"/>
          <w:szCs w:val="21"/>
        </w:rPr>
        <w:t>25</w:t>
      </w:r>
      <w:r w:rsidR="0094020B">
        <w:rPr>
          <w:b/>
          <w:bCs/>
          <w:sz w:val="21"/>
          <w:szCs w:val="21"/>
        </w:rPr>
        <w:t>TH</w:t>
      </w:r>
      <w:r w:rsidR="005567D8">
        <w:rPr>
          <w:b/>
          <w:bCs/>
          <w:sz w:val="21"/>
          <w:szCs w:val="21"/>
        </w:rPr>
        <w:t xml:space="preserve"> SUNDAY IN ORDINARY TIME </w:t>
      </w:r>
    </w:p>
    <w:p w:rsidR="005D6475" w:rsidRDefault="00FF48EC" w:rsidP="008765F1">
      <w:pPr>
        <w:textAlignment w:val="baseline"/>
        <w:rPr>
          <w:sz w:val="23"/>
          <w:szCs w:val="23"/>
          <w:lang w:val="en-US" w:eastAsia="en-US"/>
        </w:rPr>
      </w:pPr>
      <w:r>
        <w:rPr>
          <w:sz w:val="23"/>
          <w:szCs w:val="23"/>
          <w:lang w:val="en-US" w:eastAsia="en-US"/>
        </w:rPr>
        <w:t>Is 55:6-9: Ps 144:2-3, 8-9, 17-18: Phil 1:20-24, 27: Mt 20:1-16</w:t>
      </w:r>
    </w:p>
    <w:p w:rsidR="00847A31" w:rsidRDefault="00847A31" w:rsidP="008765F1">
      <w:pPr>
        <w:textAlignment w:val="baseline"/>
        <w:rPr>
          <w:sz w:val="23"/>
          <w:szCs w:val="23"/>
          <w:lang w:val="en-US" w:eastAsia="en-US"/>
        </w:rPr>
      </w:pPr>
    </w:p>
    <w:p w:rsidR="00E24CCB" w:rsidRPr="0051401F" w:rsidRDefault="00E24CCB" w:rsidP="00E24CCB">
      <w:pPr>
        <w:rPr>
          <w:b/>
          <w:sz w:val="24"/>
          <w:szCs w:val="24"/>
          <w:u w:val="single"/>
        </w:rPr>
      </w:pPr>
      <w:r w:rsidRPr="0051401F">
        <w:rPr>
          <w:b/>
          <w:sz w:val="24"/>
          <w:szCs w:val="24"/>
          <w:u w:val="single"/>
        </w:rPr>
        <w:t>MARY MACKILLOP AUSTRALIAN PILGRIMAGE</w:t>
      </w:r>
      <w:r>
        <w:rPr>
          <w:b/>
          <w:sz w:val="24"/>
          <w:szCs w:val="24"/>
          <w:u w:val="single"/>
        </w:rPr>
        <w:t xml:space="preserve"> 17/10 /23 - </w:t>
      </w:r>
      <w:r w:rsidRPr="0051401F">
        <w:rPr>
          <w:b/>
          <w:sz w:val="24"/>
          <w:szCs w:val="24"/>
          <w:u w:val="single"/>
        </w:rPr>
        <w:t>28/10/2023</w:t>
      </w:r>
    </w:p>
    <w:p w:rsidR="00E24CCB" w:rsidRDefault="00E24CCB" w:rsidP="00E24CCB">
      <w:pPr>
        <w:rPr>
          <w:rStyle w:val="Hyperlink"/>
          <w:sz w:val="22"/>
          <w:szCs w:val="22"/>
        </w:rPr>
      </w:pPr>
      <w:r w:rsidRPr="006050E1">
        <w:rPr>
          <w:sz w:val="22"/>
          <w:szCs w:val="22"/>
        </w:rPr>
        <w:t>The Sisters of Saint Joseph have prepared an Australian Pilgrimage, “In the Footsteps of Mary MacKillop” commencing in Melbourne on 17 October</w:t>
      </w:r>
      <w:r>
        <w:t xml:space="preserve"> 23</w:t>
      </w:r>
      <w:r w:rsidRPr="006050E1">
        <w:rPr>
          <w:sz w:val="22"/>
          <w:szCs w:val="22"/>
        </w:rPr>
        <w:t xml:space="preserve">, journeying through Victoria and South Australia, and ending at Mary MacKillop Place, North Sydney on 28 October 2023.  During the pilgrimage we visit </w:t>
      </w:r>
      <w:r w:rsidRPr="006050E1">
        <w:rPr>
          <w:color w:val="000000"/>
          <w:sz w:val="22"/>
          <w:szCs w:val="22"/>
          <w:shd w:val="clear" w:color="auto" w:fill="FFFFFF"/>
        </w:rPr>
        <w:t xml:space="preserve">many places associated with </w:t>
      </w:r>
      <w:r w:rsidRPr="0051401F">
        <w:rPr>
          <w:color w:val="000000"/>
          <w:sz w:val="22"/>
          <w:szCs w:val="22"/>
          <w:shd w:val="clear" w:color="auto" w:fill="FFFFFF"/>
        </w:rPr>
        <w:t>Mary MacKillop’s life and ministry.</w:t>
      </w:r>
      <w:r>
        <w:rPr>
          <w:color w:val="000000"/>
          <w:shd w:val="clear" w:color="auto" w:fill="FFFFFF"/>
        </w:rPr>
        <w:t xml:space="preserve"> </w:t>
      </w:r>
      <w:r w:rsidRPr="006050E1">
        <w:rPr>
          <w:sz w:val="22"/>
          <w:szCs w:val="22"/>
        </w:rPr>
        <w:t xml:space="preserve">For </w:t>
      </w:r>
      <w:r>
        <w:rPr>
          <w:sz w:val="22"/>
          <w:szCs w:val="22"/>
        </w:rPr>
        <w:t xml:space="preserve">more information call 8912 4818 or </w:t>
      </w:r>
      <w:r w:rsidRPr="006050E1">
        <w:rPr>
          <w:color w:val="0000FF"/>
          <w:sz w:val="22"/>
          <w:szCs w:val="22"/>
          <w:u w:val="single"/>
        </w:rPr>
        <w:t>national.</w:t>
      </w:r>
      <w:hyperlink r:id="rId8" w:history="1">
        <w:r w:rsidRPr="006050E1">
          <w:rPr>
            <w:rStyle w:val="Hyperlink"/>
            <w:sz w:val="22"/>
            <w:szCs w:val="22"/>
          </w:rPr>
          <w:t>pilgrimage@mmp.org.au</w:t>
        </w:r>
      </w:hyperlink>
    </w:p>
    <w:p w:rsidR="00122DDD" w:rsidRDefault="00122DDD" w:rsidP="00B8017A">
      <w:pPr>
        <w:rPr>
          <w:b/>
          <w:sz w:val="24"/>
          <w:szCs w:val="24"/>
          <w:u w:val="single"/>
        </w:rPr>
      </w:pPr>
    </w:p>
    <w:p w:rsidR="00A10E6F" w:rsidRDefault="00A10E6F" w:rsidP="00A10E6F">
      <w:pPr>
        <w:rPr>
          <w:b/>
          <w:sz w:val="24"/>
          <w:szCs w:val="24"/>
          <w:u w:val="single"/>
        </w:rPr>
      </w:pPr>
    </w:p>
    <w:p w:rsidR="00A10E6F" w:rsidRPr="00A10E6F" w:rsidRDefault="00A10E6F" w:rsidP="00A10E6F">
      <w:pPr>
        <w:rPr>
          <w:b/>
          <w:sz w:val="24"/>
          <w:szCs w:val="24"/>
          <w:u w:val="single"/>
        </w:rPr>
      </w:pPr>
      <w:r w:rsidRPr="00A10E6F">
        <w:rPr>
          <w:b/>
          <w:sz w:val="24"/>
          <w:szCs w:val="24"/>
          <w:u w:val="single"/>
        </w:rPr>
        <w:t>CARITAS AUSTRALIA’S EMERGENCY APPEALS – MOROCCO/LIBYA</w:t>
      </w:r>
    </w:p>
    <w:p w:rsidR="00A10E6F" w:rsidRPr="001D1839" w:rsidRDefault="00A10E6F" w:rsidP="00A10E6F">
      <w:pPr>
        <w:rPr>
          <w:sz w:val="23"/>
          <w:szCs w:val="23"/>
        </w:rPr>
      </w:pPr>
      <w:r w:rsidRPr="001D1839">
        <w:rPr>
          <w:sz w:val="23"/>
          <w:szCs w:val="23"/>
        </w:rPr>
        <w:t>Caritas Australia needs your support to respond to the devastating earthquake in Morocco and floods in Libya. Thousands of people have died and others have been injured. Communities need shelter, food, water and medical assistance. Please support Caritas Australia’</w:t>
      </w:r>
      <w:r w:rsidR="004E7EB2">
        <w:rPr>
          <w:sz w:val="23"/>
          <w:szCs w:val="23"/>
        </w:rPr>
        <w:t xml:space="preserve">s emergency appeal @ </w:t>
      </w:r>
      <w:r w:rsidRPr="001D1839">
        <w:rPr>
          <w:sz w:val="23"/>
          <w:szCs w:val="23"/>
        </w:rPr>
        <w:t xml:space="preserve"> </w:t>
      </w:r>
      <w:hyperlink r:id="rId9" w:history="1">
        <w:r w:rsidRPr="001D1839">
          <w:rPr>
            <w:rStyle w:val="Hyperlink"/>
            <w:sz w:val="23"/>
            <w:szCs w:val="23"/>
          </w:rPr>
          <w:t>www.caritas.org.au</w:t>
        </w:r>
      </w:hyperlink>
      <w:r w:rsidRPr="001D1839">
        <w:rPr>
          <w:sz w:val="23"/>
          <w:szCs w:val="23"/>
        </w:rPr>
        <w:t xml:space="preserve"> </w:t>
      </w:r>
    </w:p>
    <w:p w:rsidR="005D6475" w:rsidRDefault="00290792" w:rsidP="005D6475">
      <w:pPr>
        <w:shd w:val="clear" w:color="auto" w:fill="FFFFFF"/>
        <w:spacing w:before="60"/>
        <w:rPr>
          <w:b/>
          <w:sz w:val="24"/>
          <w:szCs w:val="24"/>
          <w:u w:val="single"/>
        </w:rPr>
      </w:pPr>
      <w:r>
        <w:rPr>
          <w:b/>
          <w:noProof/>
          <w:u w:val="single"/>
        </w:rPr>
        <w:drawing>
          <wp:anchor distT="0" distB="0" distL="114300" distR="114300" simplePos="0" relativeHeight="251762688" behindDoc="1" locked="0" layoutInCell="1" allowOverlap="1">
            <wp:simplePos x="0" y="0"/>
            <wp:positionH relativeFrom="column">
              <wp:posOffset>3608705</wp:posOffset>
            </wp:positionH>
            <wp:positionV relativeFrom="paragraph">
              <wp:posOffset>78740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C:\Users\St Pius X Parish\AppData\Local\Microsoft\Windows\INetCache\Content.MSO\363D6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63D6DB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646">
        <w:rPr>
          <w:b/>
          <w:sz w:val="24"/>
          <w:szCs w:val="24"/>
          <w:u w:val="single"/>
        </w:rPr>
        <w:t xml:space="preserve">CANDLE DONATIONS </w:t>
      </w:r>
    </w:p>
    <w:p w:rsidR="00290792" w:rsidRDefault="00EC7646" w:rsidP="005D6475">
      <w:pPr>
        <w:shd w:val="clear" w:color="auto" w:fill="FFFFFF"/>
        <w:spacing w:before="60"/>
        <w:rPr>
          <w:b/>
          <w:i/>
          <w:sz w:val="23"/>
          <w:szCs w:val="23"/>
        </w:rPr>
      </w:pPr>
      <w:r w:rsidRPr="00EC7646">
        <w:rPr>
          <w:sz w:val="23"/>
          <w:szCs w:val="23"/>
        </w:rPr>
        <w:t xml:space="preserve">Due to </w:t>
      </w:r>
      <w:r>
        <w:rPr>
          <w:sz w:val="23"/>
          <w:szCs w:val="23"/>
        </w:rPr>
        <w:t>changes at the National Bank with regard</w:t>
      </w:r>
      <w:r w:rsidR="00AD3D79">
        <w:rPr>
          <w:sz w:val="23"/>
          <w:szCs w:val="23"/>
        </w:rPr>
        <w:t xml:space="preserve"> to banking coins we are no longer accepting silver coins for candle donations. </w:t>
      </w:r>
      <w:r w:rsidR="00AD3D79" w:rsidRPr="00AD3D79">
        <w:rPr>
          <w:b/>
          <w:i/>
          <w:sz w:val="23"/>
          <w:szCs w:val="23"/>
        </w:rPr>
        <w:t>Gold coin donations only please</w:t>
      </w:r>
    </w:p>
    <w:p w:rsidR="005D6475" w:rsidRPr="004328DD" w:rsidRDefault="005D6475" w:rsidP="005D6475">
      <w:pPr>
        <w:shd w:val="clear" w:color="auto" w:fill="FFFFFF"/>
        <w:spacing w:before="60"/>
        <w:rPr>
          <w:b/>
          <w:i/>
          <w:sz w:val="23"/>
          <w:szCs w:val="23"/>
        </w:rPr>
      </w:pPr>
      <w:r>
        <w:rPr>
          <w:b/>
          <w:sz w:val="24"/>
          <w:szCs w:val="24"/>
          <w:u w:val="single"/>
        </w:rPr>
        <w:t xml:space="preserve">SENIORS GET TOGETHER – SEPTEMBER  </w:t>
      </w:r>
    </w:p>
    <w:p w:rsidR="005D6475" w:rsidRDefault="005D6475" w:rsidP="005D6475">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Pr>
          <w:sz w:val="23"/>
          <w:szCs w:val="23"/>
          <w:lang w:val="en-US" w:eastAsia="en-US"/>
        </w:rPr>
        <w:t>Join</w:t>
      </w:r>
      <w:r w:rsidRPr="00DB24BF">
        <w:rPr>
          <w:sz w:val="23"/>
          <w:szCs w:val="23"/>
          <w:lang w:val="en-US" w:eastAsia="en-US"/>
        </w:rPr>
        <w:t xml:space="preserve"> </w:t>
      </w:r>
      <w:r>
        <w:rPr>
          <w:sz w:val="23"/>
          <w:szCs w:val="23"/>
          <w:lang w:val="en-US" w:eastAsia="en-US"/>
        </w:rPr>
        <w:t>us on Wednesday 20</w:t>
      </w:r>
      <w:r w:rsidRPr="00950132">
        <w:rPr>
          <w:sz w:val="23"/>
          <w:szCs w:val="23"/>
          <w:vertAlign w:val="superscript"/>
          <w:lang w:val="en-US" w:eastAsia="en-US"/>
        </w:rPr>
        <w:t>th</w:t>
      </w:r>
      <w:r>
        <w:rPr>
          <w:sz w:val="23"/>
          <w:szCs w:val="23"/>
          <w:lang w:val="en-US" w:eastAsia="en-US"/>
        </w:rPr>
        <w:t xml:space="preserve"> September for a road trip to the Melbourne Botanical Gardens. Seats on the bus are limited so please book yours by calling the Parish office 9457 5794. All Welcome!</w:t>
      </w:r>
    </w:p>
    <w:p w:rsidR="007E12AA" w:rsidRDefault="007E12AA" w:rsidP="0051401F">
      <w:pPr>
        <w:rPr>
          <w:rStyle w:val="Hyperlink"/>
          <w:b/>
          <w:color w:val="auto"/>
          <w:sz w:val="24"/>
          <w:szCs w:val="24"/>
        </w:rPr>
      </w:pPr>
      <w:r w:rsidRPr="00C700A2">
        <w:rPr>
          <w:rStyle w:val="Hyperlink"/>
          <w:b/>
          <w:color w:val="auto"/>
          <w:sz w:val="24"/>
          <w:szCs w:val="24"/>
        </w:rPr>
        <w:t xml:space="preserve">SOCIAL SERVICES SUNDAY </w:t>
      </w:r>
    </w:p>
    <w:p w:rsidR="001866E4" w:rsidRDefault="00330F73" w:rsidP="0051401F">
      <w:pPr>
        <w:rPr>
          <w:sz w:val="23"/>
          <w:szCs w:val="23"/>
        </w:rPr>
      </w:pPr>
      <w:r w:rsidRPr="00330F73">
        <w:rPr>
          <w:sz w:val="23"/>
          <w:szCs w:val="23"/>
        </w:rPr>
        <w:t>Sunday 17 September 2023 marks Social Services Sunday within the Catholic Archdiocese of Melbourne. The day is an opportunity to keep in our thoughts and prayers the dedicated staff and volunteers of organisations working to stand with and serve the poor, disadvantaged and marginalised</w:t>
      </w:r>
    </w:p>
    <w:p w:rsidR="00330F73" w:rsidRPr="00330F73" w:rsidRDefault="00330F73" w:rsidP="0051401F">
      <w:pPr>
        <w:rPr>
          <w:rStyle w:val="Hyperlink"/>
          <w:b/>
          <w:color w:val="auto"/>
          <w:sz w:val="23"/>
          <w:szCs w:val="23"/>
        </w:rPr>
      </w:pPr>
      <w:r w:rsidRPr="00330F73">
        <w:rPr>
          <w:sz w:val="23"/>
          <w:szCs w:val="23"/>
        </w:rPr>
        <w:t xml:space="preserve">In this time of increasing costs of living, housing stress and crisis, and profound social challenge, the Gospel message of radical welcome, love, and care is needed more than ever. Catholic social services have long held a unique position in the social service sector because they are a part of the enactment of the social mission of the Church — one expression of an established, connected community of people working to live in fidelity to the Gospel. </w:t>
      </w:r>
    </w:p>
    <w:p w:rsidR="001866E4" w:rsidRPr="001D3741" w:rsidRDefault="001866E4" w:rsidP="001866E4">
      <w:pPr>
        <w:autoSpaceDE w:val="0"/>
        <w:autoSpaceDN w:val="0"/>
        <w:adjustRightInd w:val="0"/>
        <w:spacing w:line="262" w:lineRule="exact"/>
        <w:jc w:val="both"/>
        <w:rPr>
          <w:b/>
          <w:color w:val="FF0000"/>
          <w:sz w:val="24"/>
          <w:szCs w:val="24"/>
          <w:u w:val="single"/>
        </w:rPr>
      </w:pPr>
      <w:r w:rsidRPr="001D3741">
        <w:rPr>
          <w:noProof/>
          <w:color w:val="FF0000"/>
          <w:sz w:val="22"/>
          <w:szCs w:val="22"/>
        </w:rPr>
        <w:drawing>
          <wp:anchor distT="0" distB="0" distL="114300" distR="114300" simplePos="0" relativeHeight="251764736" behindDoc="1" locked="0" layoutInCell="1" allowOverlap="1" wp14:anchorId="28F46590" wp14:editId="42E90706">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741">
        <w:rPr>
          <w:b/>
          <w:color w:val="FF0000"/>
          <w:sz w:val="24"/>
          <w:szCs w:val="24"/>
          <w:u w:val="single"/>
        </w:rPr>
        <w:t>READERS REQUIRED</w:t>
      </w:r>
      <w:r w:rsidRPr="001D3741">
        <w:rPr>
          <w:b/>
          <w:color w:val="FF0000"/>
          <w:u w:val="single"/>
        </w:rPr>
        <w:t xml:space="preserve"> – </w:t>
      </w:r>
      <w:r w:rsidRPr="001D3741">
        <w:rPr>
          <w:b/>
          <w:color w:val="FF0000"/>
          <w:sz w:val="24"/>
          <w:szCs w:val="24"/>
          <w:u w:val="single"/>
        </w:rPr>
        <w:t>9AM MASS</w:t>
      </w:r>
    </w:p>
    <w:p w:rsidR="001866E4" w:rsidRDefault="001866E4" w:rsidP="001866E4">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1866E4" w:rsidRDefault="001866E4" w:rsidP="001866E4">
      <w:pPr>
        <w:autoSpaceDE w:val="0"/>
        <w:autoSpaceDN w:val="0"/>
        <w:adjustRightInd w:val="0"/>
        <w:spacing w:line="262" w:lineRule="exact"/>
        <w:jc w:val="both"/>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1866E4" w:rsidRDefault="001866E4" w:rsidP="001866E4">
      <w:pPr>
        <w:pStyle w:val="Subtitle"/>
        <w:rPr>
          <w:caps w:val="0"/>
          <w:u w:val="single"/>
        </w:rPr>
      </w:pPr>
      <w:r w:rsidRPr="002064AB">
        <w:rPr>
          <w:caps w:val="0"/>
          <w:sz w:val="24"/>
          <w:szCs w:val="24"/>
          <w:u w:val="single"/>
        </w:rPr>
        <w:t>EXPERIENCE TAIZE</w:t>
      </w:r>
      <w:r w:rsidRPr="007E24F0">
        <w:rPr>
          <w:caps w:val="0"/>
          <w:u w:val="single"/>
        </w:rPr>
        <w:t xml:space="preserve"> </w:t>
      </w:r>
    </w:p>
    <w:p w:rsidR="001866E4" w:rsidRPr="00C74B46" w:rsidRDefault="001866E4" w:rsidP="001866E4">
      <w:pPr>
        <w:pStyle w:val="Subtitle"/>
        <w:rPr>
          <w:b w:val="0"/>
          <w:caps w:val="0"/>
          <w:sz w:val="23"/>
          <w:szCs w:val="23"/>
        </w:rPr>
      </w:pPr>
      <w:r w:rsidRPr="00C74B46">
        <w:rPr>
          <w:b w:val="0"/>
          <w:caps w:val="0"/>
          <w:sz w:val="23"/>
          <w:szCs w:val="23"/>
        </w:rPr>
        <w:t xml:space="preserve">Friday September 29, 6pm-7pm at St Pius X Church. Come and experience this calming, quieting, welcome respite from the hustle and bustle of life…. </w:t>
      </w:r>
    </w:p>
    <w:p w:rsidR="002F2EB2" w:rsidRPr="00C74B46" w:rsidRDefault="001866E4" w:rsidP="00C74B46">
      <w:pPr>
        <w:textAlignment w:val="baseline"/>
        <w:rPr>
          <w:sz w:val="23"/>
          <w:szCs w:val="23"/>
        </w:rPr>
      </w:pPr>
      <w:r w:rsidRPr="00C74B46">
        <w:rPr>
          <w:sz w:val="23"/>
          <w:szCs w:val="23"/>
        </w:rPr>
        <w:t xml:space="preserve">All are welcome! Light supper will be provided after prayer.  </w:t>
      </w:r>
    </w:p>
    <w:p w:rsidR="002B585A" w:rsidRDefault="00255DD0"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5187950</wp:posOffset>
                </wp:positionH>
                <wp:positionV relativeFrom="paragraph">
                  <wp:posOffset>92710</wp:posOffset>
                </wp:positionV>
                <wp:extent cx="4610100" cy="8001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10100" cy="800100"/>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8.5pt;margin-top:7.3pt;width:363pt;height:6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16C25">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450B08">
        <w:rPr>
          <w:sz w:val="22"/>
          <w:szCs w:val="22"/>
        </w:rPr>
        <w:t xml:space="preserve"> Guseppe &amp; Paolo Lucciantonio, Lian Ang, F</w:t>
      </w:r>
      <w:r w:rsidR="00255DD0">
        <w:rPr>
          <w:sz w:val="22"/>
          <w:szCs w:val="22"/>
        </w:rPr>
        <w:t>lorence Mills, Adele Bertelli, Mary Evangelou</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DF" w:rsidRDefault="00DA74DF" w:rsidP="00055658">
      <w:r>
        <w:separator/>
      </w:r>
    </w:p>
  </w:endnote>
  <w:endnote w:type="continuationSeparator" w:id="0">
    <w:p w:rsidR="00DA74DF" w:rsidRDefault="00DA74D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DF" w:rsidRDefault="00DA74DF" w:rsidP="00055658">
      <w:r>
        <w:separator/>
      </w:r>
    </w:p>
  </w:footnote>
  <w:footnote w:type="continuationSeparator" w:id="0">
    <w:p w:rsidR="00DA74DF" w:rsidRDefault="00DA74D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1CC"/>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89"/>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2E6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A9"/>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E4"/>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5DD0"/>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792"/>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971"/>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2EB2"/>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0F73"/>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8DD"/>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B08"/>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66"/>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9F6"/>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5F76"/>
    <w:rsid w:val="004E6144"/>
    <w:rsid w:val="004E6236"/>
    <w:rsid w:val="004E629B"/>
    <w:rsid w:val="004E698D"/>
    <w:rsid w:val="004E6F10"/>
    <w:rsid w:val="004E6F78"/>
    <w:rsid w:val="004E71FF"/>
    <w:rsid w:val="004E7270"/>
    <w:rsid w:val="004E78A8"/>
    <w:rsid w:val="004E7B8C"/>
    <w:rsid w:val="004E7EB2"/>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A4B"/>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3C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8F9"/>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2AA"/>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A31"/>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20B"/>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0E6F"/>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9CA"/>
    <w:rsid w:val="00A95D9B"/>
    <w:rsid w:val="00A95F5F"/>
    <w:rsid w:val="00A960D2"/>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3D79"/>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C97"/>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00A2"/>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B46"/>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C85"/>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A74DF"/>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CCB"/>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646"/>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02C"/>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8EC"/>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631A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898056968">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5886331">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grimage@mmp.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ri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29A7-1C50-4B89-BC0C-6471FBB3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5974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2023-09-15T00:40:00Z</cp:lastPrinted>
  <dcterms:created xsi:type="dcterms:W3CDTF">2023-09-13T01:22:00Z</dcterms:created>
  <dcterms:modified xsi:type="dcterms:W3CDTF">2023-09-15T01:33:00Z</dcterms:modified>
</cp:coreProperties>
</file>