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P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317A0E" w:rsidRPr="00904905" w:rsidRDefault="00317A0E" w:rsidP="00317A0E">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6939A3" w:rsidRDefault="006939A3" w:rsidP="006939A3">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bCs/>
          <w:i/>
          <w:sz w:val="21"/>
          <w:szCs w:val="21"/>
        </w:rPr>
        <w:t>Tuesday 24 – St Bartholomew</w:t>
      </w:r>
    </w:p>
    <w:p w:rsidR="006939A3" w:rsidRDefault="006939A3" w:rsidP="006939A3">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bCs/>
          <w:i/>
          <w:sz w:val="21"/>
          <w:szCs w:val="21"/>
        </w:rPr>
        <w:t>Friday 27 – St Monica</w:t>
      </w:r>
    </w:p>
    <w:p w:rsidR="003700B3" w:rsidRPr="006939A3" w:rsidRDefault="006939A3" w:rsidP="006939A3">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bCs/>
          <w:i/>
          <w:sz w:val="21"/>
          <w:szCs w:val="21"/>
        </w:rPr>
        <w:t xml:space="preserve">Saturday 28 – St Augustine </w:t>
      </w:r>
      <w:r w:rsidR="003700B3" w:rsidRPr="006939A3">
        <w:rPr>
          <w:bCs/>
          <w:i/>
          <w:sz w:val="21"/>
          <w:szCs w:val="21"/>
        </w:rPr>
        <w:t xml:space="preserve"> </w:t>
      </w:r>
    </w:p>
    <w:p w:rsidR="002702A9" w:rsidRDefault="006939A3" w:rsidP="00D24CCF">
      <w:pPr>
        <w:pStyle w:val="NormalWeb"/>
        <w:shd w:val="clear" w:color="auto" w:fill="FFFFFF"/>
        <w:spacing w:line="240" w:lineRule="auto"/>
        <w:rPr>
          <w:rFonts w:ascii="Times New Roman" w:eastAsia="Times New Roman" w:hAnsi="Times New Roman" w:cs="Times New Roman"/>
          <w:bCs/>
          <w:i/>
          <w:sz w:val="21"/>
          <w:szCs w:val="21"/>
        </w:rPr>
      </w:pPr>
      <w:r>
        <w:rPr>
          <w:noProof/>
        </w:rPr>
        <mc:AlternateContent>
          <mc:Choice Requires="wps">
            <w:drawing>
              <wp:anchor distT="0" distB="0" distL="114300" distR="114300" simplePos="0" relativeHeight="251761664" behindDoc="0" locked="0" layoutInCell="1" allowOverlap="1" wp14:anchorId="0C359A9A" wp14:editId="7F78BE37">
                <wp:simplePos x="0" y="0"/>
                <wp:positionH relativeFrom="column">
                  <wp:posOffset>-117475</wp:posOffset>
                </wp:positionH>
                <wp:positionV relativeFrom="paragraph">
                  <wp:posOffset>67945</wp:posOffset>
                </wp:positionV>
                <wp:extent cx="4733925" cy="11906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4733925" cy="1190625"/>
                        </a:xfrm>
                        <a:prstGeom prst="roundRect">
                          <a:avLst>
                            <a:gd name="adj" fmla="val 16471"/>
                          </a:avLst>
                        </a:prstGeom>
                        <a:noFill/>
                        <a:ln w="25400" cap="flat" cmpd="sng" algn="ctr">
                          <a:solidFill>
                            <a:srgbClr val="4F81BD">
                              <a:shade val="50000"/>
                            </a:srgbClr>
                          </a:solidFill>
                          <a:prstDash val="solid"/>
                        </a:ln>
                        <a:effectLst/>
                      </wps:spPr>
                      <wps:txbx>
                        <w:txbxContent>
                          <w:p w:rsidR="009E21C2" w:rsidRDefault="009E21C2" w:rsidP="009E21C2"/>
                          <w:p w:rsidR="009E21C2" w:rsidRDefault="009E21C2" w:rsidP="009E21C2"/>
                          <w:p w:rsidR="009E21C2" w:rsidRDefault="009E21C2" w:rsidP="009E21C2"/>
                          <w:p w:rsidR="009E21C2" w:rsidRDefault="009E21C2" w:rsidP="009E21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59A9A" id="Rounded Rectangle 2" o:spid="_x0000_s1026" style="position:absolute;margin-left:-9.25pt;margin-top:5.35pt;width:372.75pt;height:93.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" filled="f" strokecolor="#385d8a" strokeweight="2pt">
                <v:textbox>
                  <w:txbxContent>
                    <w:p w:rsidR="009E21C2" w:rsidRDefault="009E21C2" w:rsidP="009E21C2"/>
                    <w:p w:rsidR="009E21C2" w:rsidRDefault="009E21C2" w:rsidP="009E21C2"/>
                    <w:p w:rsidR="009E21C2" w:rsidRDefault="009E21C2" w:rsidP="009E21C2"/>
                    <w:p w:rsidR="009E21C2" w:rsidRDefault="009E21C2" w:rsidP="009E21C2"/>
                  </w:txbxContent>
                </v:textbox>
              </v:roundrect>
            </w:pict>
          </mc:Fallback>
        </mc:AlternateContent>
      </w:r>
    </w:p>
    <w:p w:rsidR="006939A3" w:rsidRDefault="00514654" w:rsidP="006939A3">
      <w:pPr>
        <w:pStyle w:val="NormalWeb"/>
        <w:shd w:val="clear" w:color="auto" w:fill="FFFFFF"/>
        <w:spacing w:line="240" w:lineRule="auto"/>
        <w:rPr>
          <w:rFonts w:ascii="Times New Roman" w:eastAsia="Times New Roman" w:hAnsi="Times New Roman" w:cs="Times New Roman"/>
          <w:color w:val="000000"/>
          <w:sz w:val="21"/>
          <w:szCs w:val="21"/>
        </w:rPr>
      </w:pPr>
      <w:r w:rsidRPr="00514654">
        <w:rPr>
          <w:b/>
          <w:i/>
          <w:iCs/>
          <w:color w:val="000000"/>
          <w:sz w:val="21"/>
          <w:szCs w:val="21"/>
        </w:rPr>
        <w:t>Reflection</w:t>
      </w:r>
      <w:r w:rsidR="006F064A" w:rsidRPr="006939A3">
        <w:rPr>
          <w:rFonts w:ascii="Times New Roman" w:hAnsi="Times New Roman" w:cs="Times New Roman"/>
          <w:b/>
          <w:i/>
          <w:iCs/>
          <w:color w:val="000000"/>
          <w:sz w:val="21"/>
          <w:szCs w:val="21"/>
        </w:rPr>
        <w:t>:</w:t>
      </w:r>
      <w:r w:rsidR="00043BB6" w:rsidRPr="006939A3">
        <w:rPr>
          <w:rFonts w:ascii="Times New Roman" w:hAnsi="Times New Roman" w:cs="Times New Roman"/>
          <w:b/>
          <w:bCs/>
          <w:i/>
          <w:color w:val="000000"/>
          <w:sz w:val="21"/>
          <w:szCs w:val="21"/>
        </w:rPr>
        <w:t xml:space="preserve"> </w:t>
      </w:r>
      <w:r w:rsidR="006939A3" w:rsidRPr="006939A3">
        <w:rPr>
          <w:rFonts w:ascii="Times New Roman" w:eastAsia="Times New Roman" w:hAnsi="Times New Roman" w:cs="Times New Roman"/>
          <w:i/>
          <w:color w:val="000000"/>
          <w:sz w:val="21"/>
          <w:szCs w:val="21"/>
        </w:rPr>
        <w:t>“If it does not please you to serve the Lord, decide today whom you will serve…As for me and my household, we will serve the Lord.”  JOSHUA 24:15</w:t>
      </w:r>
    </w:p>
    <w:p w:rsidR="006939A3" w:rsidRPr="006939A3" w:rsidRDefault="006939A3" w:rsidP="006939A3">
      <w:pPr>
        <w:pStyle w:val="NormalWeb"/>
        <w:shd w:val="clear" w:color="auto" w:fill="FFFFFF"/>
        <w:spacing w:line="240" w:lineRule="auto"/>
        <w:rPr>
          <w:rFonts w:ascii="Times New Roman" w:eastAsia="Times New Roman" w:hAnsi="Times New Roman" w:cs="Times New Roman"/>
          <w:color w:val="000000"/>
          <w:sz w:val="21"/>
          <w:szCs w:val="21"/>
        </w:rPr>
      </w:pPr>
      <w:r w:rsidRPr="006939A3">
        <w:rPr>
          <w:rFonts w:ascii="Times New Roman" w:hAnsi="Times New Roman" w:cs="Times New Roman"/>
          <w:color w:val="000000"/>
          <w:sz w:val="21"/>
          <w:szCs w:val="21"/>
        </w:rPr>
        <w:t>When we commit to serve the Lord, we must be willing to become a disciple in the work of the Lord.  A disciple is a person who spends time in prayer every day, joyfully participates in charitable works and generously supports their local parish and Church mission.  If we say we serve God, we must actually do something and not merely talk about it!</w:t>
      </w:r>
    </w:p>
    <w:p w:rsidR="0081350A" w:rsidRDefault="0035079E" w:rsidP="00FA4421">
      <w:pPr>
        <w:textAlignment w:val="baseline"/>
        <w:rPr>
          <w:color w:val="000000"/>
          <w:sz w:val="21"/>
          <w:szCs w:val="21"/>
        </w:rPr>
      </w:pPr>
      <w:r>
        <w:rPr>
          <w:b/>
          <w:noProof/>
          <w:u w:val="single"/>
        </w:rPr>
        <w:drawing>
          <wp:anchor distT="0" distB="0" distL="114300" distR="114300" simplePos="0" relativeHeight="251767808" behindDoc="1" locked="0" layoutInCell="1" allowOverlap="1" wp14:anchorId="65BE72E8" wp14:editId="564B1395">
            <wp:simplePos x="0" y="0"/>
            <wp:positionH relativeFrom="column">
              <wp:posOffset>3854450</wp:posOffset>
            </wp:positionH>
            <wp:positionV relativeFrom="paragraph">
              <wp:posOffset>146050</wp:posOffset>
            </wp:positionV>
            <wp:extent cx="704850" cy="619125"/>
            <wp:effectExtent l="0" t="0" r="0" b="9525"/>
            <wp:wrapTight wrapText="bothSides">
              <wp:wrapPolygon edited="0">
                <wp:start x="0" y="0"/>
                <wp:lineTo x="0" y="21268"/>
                <wp:lineTo x="21016" y="21268"/>
                <wp:lineTo x="21016" y="0"/>
                <wp:lineTo x="0" y="0"/>
              </wp:wrapPolygon>
            </wp:wrapTight>
            <wp:docPr id="3" name="Picture 3" descr="C:\Users\St Pius X Parish\AppData\Local\Microsoft\Windows\INetCache\Content.MSO\C489A7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C489A7EC.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a:noFill/>
                    <a:ln>
                      <a:noFill/>
                    </a:ln>
                  </pic:spPr>
                </pic:pic>
              </a:graphicData>
            </a:graphic>
            <wp14:sizeRelH relativeFrom="margin">
              <wp14:pctWidth>0</wp14:pctWidth>
            </wp14:sizeRelH>
          </wp:anchor>
        </w:drawing>
      </w:r>
    </w:p>
    <w:p w:rsidR="00FA4421" w:rsidRDefault="00FA4421" w:rsidP="00FA4421">
      <w:pPr>
        <w:textAlignment w:val="baseline"/>
        <w:rPr>
          <w:b/>
          <w:noProof/>
          <w:sz w:val="24"/>
          <w:szCs w:val="24"/>
          <w:u w:val="single"/>
        </w:rPr>
      </w:pPr>
      <w:r w:rsidRPr="004E32DC">
        <w:rPr>
          <w:b/>
          <w:noProof/>
          <w:sz w:val="24"/>
          <w:szCs w:val="24"/>
          <w:u w:val="single"/>
        </w:rPr>
        <w:t>ALPHA AT ST PIUS X</w:t>
      </w:r>
      <w:r w:rsidR="00EB04EE">
        <w:rPr>
          <w:b/>
          <w:noProof/>
          <w:sz w:val="24"/>
          <w:szCs w:val="24"/>
          <w:u w:val="single"/>
        </w:rPr>
        <w:t xml:space="preserve"> </w:t>
      </w:r>
      <w:r w:rsidR="0035079E">
        <w:rPr>
          <w:b/>
          <w:noProof/>
          <w:sz w:val="24"/>
          <w:szCs w:val="24"/>
          <w:u w:val="single"/>
        </w:rPr>
        <w:t xml:space="preserve">– POSTPONED UNTIL OCTOBER </w:t>
      </w:r>
      <w:r>
        <w:rPr>
          <w:b/>
          <w:noProof/>
          <w:sz w:val="24"/>
          <w:szCs w:val="24"/>
          <w:u w:val="single"/>
        </w:rPr>
        <w:t xml:space="preserve">                                          </w:t>
      </w:r>
    </w:p>
    <w:p w:rsidR="00FA4421" w:rsidRPr="00681D32" w:rsidRDefault="00FA4421" w:rsidP="00FA4421">
      <w:pPr>
        <w:textAlignment w:val="baseline"/>
        <w:rPr>
          <w:noProof/>
          <w:sz w:val="22"/>
          <w:szCs w:val="22"/>
        </w:rPr>
      </w:pPr>
      <w:r w:rsidRPr="00681D32">
        <w:rPr>
          <w:noProof/>
          <w:sz w:val="22"/>
          <w:szCs w:val="22"/>
        </w:rPr>
        <w:t xml:space="preserve">Alpha </w:t>
      </w:r>
      <w:r w:rsidR="0089729D">
        <w:rPr>
          <w:noProof/>
          <w:sz w:val="22"/>
          <w:szCs w:val="22"/>
        </w:rPr>
        <w:t>is a course for</w:t>
      </w:r>
      <w:r w:rsidRPr="00681D32">
        <w:rPr>
          <w:noProof/>
          <w:sz w:val="22"/>
          <w:szCs w:val="22"/>
        </w:rPr>
        <w:t xml:space="preserve"> those seeking to find out more about Christianity, and those who have recently come to faith in Jesus Christ. The goal of Alpha is to continually support the church with resources and tools that help create a space where people are excited to bring their friends for a conversation about Jesus. Designed to take guests on a journey of faith over multiple weeks, each session covers a key element of the gospel in a way that is easy-to-follow and leaves space for people to explore their questions about life, faith and God. </w:t>
      </w:r>
    </w:p>
    <w:p w:rsidR="00FA4421" w:rsidRDefault="00FA4421" w:rsidP="00FA4421">
      <w:pPr>
        <w:textAlignment w:val="baseline"/>
        <w:rPr>
          <w:b/>
          <w:noProof/>
          <w:sz w:val="22"/>
          <w:szCs w:val="22"/>
        </w:rPr>
      </w:pPr>
      <w:r w:rsidRPr="00681D32">
        <w:rPr>
          <w:b/>
          <w:noProof/>
          <w:sz w:val="22"/>
          <w:szCs w:val="22"/>
        </w:rPr>
        <w:t>Please join our eight week course beginning Wednesday 1</w:t>
      </w:r>
      <w:r w:rsidRPr="00681D32">
        <w:rPr>
          <w:b/>
          <w:noProof/>
          <w:sz w:val="22"/>
          <w:szCs w:val="22"/>
          <w:vertAlign w:val="superscript"/>
        </w:rPr>
        <w:t>st</w:t>
      </w:r>
      <w:r w:rsidRPr="00681D32">
        <w:rPr>
          <w:b/>
          <w:noProof/>
          <w:sz w:val="22"/>
          <w:szCs w:val="22"/>
        </w:rPr>
        <w:t xml:space="preserve"> September, 7.00pm in the St Pius X Hall. All Welcome!</w:t>
      </w:r>
    </w:p>
    <w:p w:rsidR="001A0F42" w:rsidRPr="003700B3" w:rsidRDefault="005905E5" w:rsidP="008C34C0">
      <w:pPr>
        <w:rPr>
          <w:sz w:val="22"/>
          <w:szCs w:val="22"/>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margin">
                  <wp:posOffset>-98425</wp:posOffset>
                </wp:positionH>
                <wp:positionV relativeFrom="paragraph">
                  <wp:posOffset>83184</wp:posOffset>
                </wp:positionV>
                <wp:extent cx="4686300" cy="857250"/>
                <wp:effectExtent l="0" t="0" r="19050" b="19050"/>
                <wp:wrapNone/>
                <wp:docPr id="4" name="Rounded Rectangle 4"/>
                <wp:cNvGraphicFramePr/>
                <a:graphic xmlns:a="http://schemas.openxmlformats.org/drawingml/2006/main">
                  <a:graphicData uri="http://schemas.microsoft.com/office/word/2010/wordprocessingShape">
                    <wps:wsp>
                      <wps:cNvSpPr/>
                      <wps:spPr>
                        <a:xfrm flipV="1">
                          <a:off x="0" y="0"/>
                          <a:ext cx="4686300" cy="857250"/>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margin-left:-7.75pt;margin-top:6.55pt;width:369pt;height:67.5pt;flip:y;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" filled="f" strokecolor="#385d8a" strokeweight="2pt">
                <v:textbox>
                  <w:txbxContent>
                    <w:p w:rsidR="009A0926" w:rsidRDefault="009A0926" w:rsidP="009A0926"/>
                  </w:txbxContent>
                </v:textbox>
                <w10:wrap anchorx="margin"/>
              </v:roundrect>
            </w:pict>
          </mc:Fallback>
        </mc:AlternateContent>
      </w:r>
    </w:p>
    <w:p w:rsidR="00180259" w:rsidRDefault="00180259" w:rsidP="00180259">
      <w:pPr>
        <w:shd w:val="clear" w:color="auto" w:fill="FFFFFF"/>
        <w:rPr>
          <w:sz w:val="22"/>
          <w:szCs w:val="22"/>
        </w:rPr>
      </w:pPr>
      <w:r w:rsidRPr="00C8123E">
        <w:rPr>
          <w:b/>
          <w:i/>
          <w:sz w:val="22"/>
          <w:szCs w:val="22"/>
        </w:rPr>
        <w:t>Prayers for the Sick</w:t>
      </w:r>
      <w:r w:rsidR="00843EC2">
        <w:rPr>
          <w:sz w:val="22"/>
          <w:szCs w:val="22"/>
        </w:rPr>
        <w:t>; David Tickner, Michael Heh</w:t>
      </w:r>
      <w:r w:rsidR="00E06B15">
        <w:rPr>
          <w:sz w:val="22"/>
          <w:szCs w:val="22"/>
        </w:rPr>
        <w:t>ir,</w:t>
      </w:r>
      <w:r>
        <w:rPr>
          <w:sz w:val="22"/>
          <w:szCs w:val="22"/>
        </w:rPr>
        <w:t xml:space="preserve"> Pauline Curlis,  </w:t>
      </w:r>
    </w:p>
    <w:p w:rsidR="0081350A" w:rsidRDefault="00180259" w:rsidP="0081350A">
      <w:pPr>
        <w:rPr>
          <w:b/>
          <w:sz w:val="22"/>
          <w:szCs w:val="22"/>
        </w:rPr>
      </w:pPr>
      <w:r w:rsidRPr="0051660A">
        <w:rPr>
          <w:b/>
          <w:i/>
          <w:sz w:val="22"/>
          <w:szCs w:val="22"/>
        </w:rPr>
        <w:t>For the Recently Depart</w:t>
      </w:r>
      <w:r>
        <w:rPr>
          <w:b/>
          <w:i/>
          <w:sz w:val="22"/>
          <w:szCs w:val="22"/>
        </w:rPr>
        <w:t>ed</w:t>
      </w:r>
      <w:r w:rsidR="005905E5">
        <w:rPr>
          <w:i/>
          <w:sz w:val="22"/>
          <w:szCs w:val="22"/>
        </w:rPr>
        <w:t>: Wi</w:t>
      </w:r>
      <w:r w:rsidR="00E06B15">
        <w:rPr>
          <w:i/>
          <w:sz w:val="22"/>
          <w:szCs w:val="22"/>
        </w:rPr>
        <w:t>l Anderson</w:t>
      </w:r>
      <w:r w:rsidR="0081350A" w:rsidRPr="0081350A">
        <w:rPr>
          <w:b/>
          <w:sz w:val="22"/>
          <w:szCs w:val="22"/>
        </w:rPr>
        <w:t xml:space="preserve"> </w:t>
      </w:r>
    </w:p>
    <w:p w:rsidR="00180259" w:rsidRDefault="00180259" w:rsidP="00180259">
      <w:pPr>
        <w:shd w:val="clear" w:color="auto" w:fill="FFFFFF"/>
        <w:rPr>
          <w:sz w:val="22"/>
          <w:szCs w:val="22"/>
        </w:rPr>
      </w:pPr>
      <w:r w:rsidRPr="00DE1B76">
        <w:rPr>
          <w:b/>
          <w:i/>
          <w:sz w:val="22"/>
          <w:szCs w:val="22"/>
        </w:rPr>
        <w:t>Anniversary of Death</w:t>
      </w:r>
      <w:r>
        <w:rPr>
          <w:sz w:val="22"/>
          <w:szCs w:val="22"/>
        </w:rPr>
        <w:t xml:space="preserve">: Michael Kelly, Eugenio Mazzanti, Gwen Gunn, </w:t>
      </w:r>
    </w:p>
    <w:p w:rsidR="00180259" w:rsidRPr="00F37DF6" w:rsidRDefault="00180259" w:rsidP="00180259">
      <w:pPr>
        <w:shd w:val="clear" w:color="auto" w:fill="FFFFFF"/>
        <w:rPr>
          <w:sz w:val="22"/>
          <w:szCs w:val="22"/>
        </w:rPr>
      </w:pPr>
      <w:r>
        <w:rPr>
          <w:sz w:val="22"/>
          <w:szCs w:val="22"/>
        </w:rPr>
        <w:t xml:space="preserve">Bill Cronin, Alessandro De Paulis, Marie King, Antonio Calabrese </w:t>
      </w:r>
    </w:p>
    <w:p w:rsidR="00180259" w:rsidRDefault="00180259" w:rsidP="00180259">
      <w:pPr>
        <w:widowControl w:val="0"/>
        <w:tabs>
          <w:tab w:val="left" w:pos="2160"/>
          <w:tab w:val="left" w:pos="4500"/>
        </w:tabs>
        <w:ind w:right="-29"/>
        <w:jc w:val="both"/>
        <w:rPr>
          <w:b/>
          <w:bCs/>
          <w:sz w:val="24"/>
          <w:szCs w:val="24"/>
          <w:u w:val="single"/>
        </w:rPr>
      </w:pPr>
    </w:p>
    <w:p w:rsidR="004D0CF7" w:rsidRDefault="004D0CF7" w:rsidP="00606D5C">
      <w:pPr>
        <w:ind w:right="-1848"/>
        <w:rPr>
          <w:rFonts w:ascii="Century Gothic" w:hAnsi="Century Gothic"/>
          <w:b/>
          <w:sz w:val="24"/>
          <w:szCs w:val="24"/>
          <w:u w:val="single"/>
        </w:rPr>
      </w:pPr>
    </w:p>
    <w:p w:rsidR="004D0CF7" w:rsidRDefault="004D0CF7" w:rsidP="00606D5C">
      <w:pPr>
        <w:ind w:right="-1848"/>
        <w:rPr>
          <w:rFonts w:ascii="Century Gothic" w:hAnsi="Century Gothic"/>
          <w:b/>
          <w:sz w:val="24"/>
          <w:szCs w:val="24"/>
          <w:u w:val="single"/>
        </w:rPr>
      </w:pPr>
    </w:p>
    <w:p w:rsidR="00843EC2" w:rsidRPr="00843EC2" w:rsidRDefault="00E93AA3" w:rsidP="00606D5C">
      <w:pPr>
        <w:ind w:right="-1848"/>
        <w:rPr>
          <w:rFonts w:ascii="Century Gothic" w:hAnsi="Century Gothic"/>
          <w:b/>
          <w:sz w:val="24"/>
          <w:szCs w:val="24"/>
          <w:u w:val="single"/>
        </w:rPr>
      </w:pPr>
      <w:r>
        <w:rPr>
          <w:rFonts w:ascii="Century Gothic" w:hAnsi="Century Gothic"/>
          <w:b/>
          <w:sz w:val="24"/>
          <w:szCs w:val="24"/>
          <w:u w:val="single"/>
        </w:rPr>
        <w:t>MAKING THE MOST OF L</w:t>
      </w:r>
      <w:r w:rsidR="00843EC2" w:rsidRPr="00843EC2">
        <w:rPr>
          <w:rFonts w:ascii="Century Gothic" w:hAnsi="Century Gothic"/>
          <w:b/>
          <w:sz w:val="24"/>
          <w:szCs w:val="24"/>
          <w:u w:val="single"/>
        </w:rPr>
        <w:t>OCKDOWN</w:t>
      </w:r>
    </w:p>
    <w:p w:rsidR="00606D5C" w:rsidRPr="00AF2162" w:rsidRDefault="00606D5C" w:rsidP="00606D5C">
      <w:pPr>
        <w:ind w:right="-1848"/>
        <w:rPr>
          <w:rFonts w:ascii="Century Gothic" w:hAnsi="Century Gothic"/>
          <w:sz w:val="18"/>
          <w:szCs w:val="18"/>
        </w:rPr>
      </w:pPr>
      <w:r w:rsidRPr="00AF2162">
        <w:rPr>
          <w:rFonts w:ascii="Century Gothic" w:hAnsi="Century Gothic"/>
          <w:sz w:val="18"/>
          <w:szCs w:val="18"/>
        </w:rPr>
        <w:t xml:space="preserve">While lockdown can be challenging </w:t>
      </w:r>
      <w:r w:rsidR="005905E5">
        <w:rPr>
          <w:rFonts w:ascii="Century Gothic" w:hAnsi="Century Gothic"/>
          <w:sz w:val="18"/>
          <w:szCs w:val="18"/>
        </w:rPr>
        <w:t>to</w:t>
      </w:r>
      <w:bookmarkStart w:id="0" w:name="_GoBack"/>
      <w:bookmarkEnd w:id="0"/>
      <w:r w:rsidR="00E93AA3">
        <w:rPr>
          <w:rFonts w:ascii="Century Gothic" w:hAnsi="Century Gothic"/>
          <w:sz w:val="18"/>
          <w:szCs w:val="18"/>
        </w:rPr>
        <w:t xml:space="preserve"> many, there are </w:t>
      </w:r>
      <w:r w:rsidRPr="00AF2162">
        <w:rPr>
          <w:rFonts w:ascii="Century Gothic" w:hAnsi="Century Gothic"/>
          <w:sz w:val="18"/>
          <w:szCs w:val="18"/>
        </w:rPr>
        <w:t xml:space="preserve">ways to make it </w:t>
      </w:r>
    </w:p>
    <w:p w:rsidR="00606D5C" w:rsidRPr="00AF2162" w:rsidRDefault="00E93AA3" w:rsidP="00606D5C">
      <w:pPr>
        <w:ind w:right="-1848"/>
        <w:rPr>
          <w:rFonts w:ascii="Century Gothic" w:hAnsi="Century Gothic"/>
          <w:sz w:val="18"/>
          <w:szCs w:val="18"/>
        </w:rPr>
      </w:pPr>
      <w:r>
        <w:rPr>
          <w:rFonts w:ascii="Century Gothic" w:hAnsi="Century Gothic"/>
          <w:sz w:val="18"/>
          <w:szCs w:val="18"/>
        </w:rPr>
        <w:t xml:space="preserve">easier </w:t>
      </w:r>
      <w:r w:rsidRPr="00AF2162">
        <w:rPr>
          <w:rFonts w:ascii="Century Gothic" w:hAnsi="Century Gothic"/>
          <w:sz w:val="18"/>
          <w:szCs w:val="18"/>
        </w:rPr>
        <w:t>if</w:t>
      </w:r>
      <w:r w:rsidR="00606D5C" w:rsidRPr="00AF2162">
        <w:rPr>
          <w:rFonts w:ascii="Century Gothic" w:hAnsi="Century Gothic"/>
          <w:sz w:val="18"/>
          <w:szCs w:val="18"/>
        </w:rPr>
        <w:t xml:space="preserve"> not even enjoya</w:t>
      </w:r>
      <w:r>
        <w:rPr>
          <w:rFonts w:ascii="Century Gothic" w:hAnsi="Century Gothic"/>
          <w:sz w:val="18"/>
          <w:szCs w:val="18"/>
        </w:rPr>
        <w:t>ble. Below are some ideas we</w:t>
      </w:r>
      <w:r w:rsidR="00606D5C" w:rsidRPr="00AF2162">
        <w:rPr>
          <w:rFonts w:ascii="Century Gothic" w:hAnsi="Century Gothic"/>
          <w:sz w:val="18"/>
          <w:szCs w:val="18"/>
        </w:rPr>
        <w:t xml:space="preserve"> have</w:t>
      </w:r>
    </w:p>
    <w:p w:rsidR="00606D5C" w:rsidRPr="00AF2162" w:rsidRDefault="00606D5C" w:rsidP="00606D5C">
      <w:pPr>
        <w:spacing w:after="160"/>
        <w:ind w:right="-1848"/>
        <w:rPr>
          <w:rFonts w:ascii="Century Gothic" w:hAnsi="Century Gothic"/>
          <w:sz w:val="18"/>
          <w:szCs w:val="18"/>
        </w:rPr>
      </w:pPr>
      <w:r w:rsidRPr="00AF2162">
        <w:rPr>
          <w:rFonts w:ascii="Century Gothic" w:hAnsi="Century Gothic"/>
          <w:sz w:val="18"/>
          <w:szCs w:val="18"/>
        </w:rPr>
        <w:t>discovered by reading and by listening to others share their experiences.</w:t>
      </w:r>
    </w:p>
    <w:p w:rsidR="00606D5C" w:rsidRPr="00AF2162" w:rsidRDefault="00606D5C" w:rsidP="00606D5C">
      <w:pPr>
        <w:ind w:right="102"/>
        <w:rPr>
          <w:rFonts w:ascii="Century Gothic" w:hAnsi="Century Gothic"/>
          <w:sz w:val="18"/>
          <w:szCs w:val="18"/>
        </w:rPr>
      </w:pPr>
      <w:r w:rsidRPr="00AF2162">
        <w:rPr>
          <w:noProof/>
          <w:sz w:val="18"/>
          <w:szCs w:val="18"/>
        </w:rPr>
        <w:drawing>
          <wp:anchor distT="0" distB="0" distL="114300" distR="114300" simplePos="0" relativeHeight="251769856" behindDoc="1" locked="0" layoutInCell="1" allowOverlap="1" wp14:anchorId="3D3161EF" wp14:editId="2A86EE1C">
            <wp:simplePos x="0" y="0"/>
            <wp:positionH relativeFrom="column">
              <wp:posOffset>3489960</wp:posOffset>
            </wp:positionH>
            <wp:positionV relativeFrom="paragraph">
              <wp:posOffset>22860</wp:posOffset>
            </wp:positionV>
            <wp:extent cx="1162050" cy="1057275"/>
            <wp:effectExtent l="0" t="0" r="0" b="9525"/>
            <wp:wrapTight wrapText="bothSides">
              <wp:wrapPolygon edited="0">
                <wp:start x="0" y="0"/>
                <wp:lineTo x="0" y="21405"/>
                <wp:lineTo x="21246" y="21405"/>
                <wp:lineTo x="21246" y="0"/>
                <wp:lineTo x="0" y="0"/>
              </wp:wrapPolygon>
            </wp:wrapTight>
            <wp:docPr id="11" name="Picture 11" descr="Friendship circle of friends clipart 2 - Wiki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ndship circle of friends clipart 2 - Wiki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noFill/>
                    <a:ln>
                      <a:noFill/>
                    </a:ln>
                  </pic:spPr>
                </pic:pic>
              </a:graphicData>
            </a:graphic>
          </wp:anchor>
        </w:drawing>
      </w:r>
      <w:r w:rsidRPr="00AF2162">
        <w:rPr>
          <w:rFonts w:ascii="Century Gothic" w:hAnsi="Century Gothic"/>
          <w:sz w:val="18"/>
          <w:szCs w:val="18"/>
        </w:rPr>
        <w:t>Accept what you can’t control and focus on what you can control.</w:t>
      </w:r>
    </w:p>
    <w:p w:rsidR="00606D5C" w:rsidRPr="00AF2162" w:rsidRDefault="00606D5C" w:rsidP="00606D5C">
      <w:pPr>
        <w:spacing w:after="160"/>
        <w:rPr>
          <w:rFonts w:ascii="Century Gothic" w:hAnsi="Century Gothic"/>
          <w:b/>
          <w:bCs/>
          <w:sz w:val="18"/>
          <w:szCs w:val="18"/>
        </w:rPr>
      </w:pPr>
      <w:r w:rsidRPr="00AF2162">
        <w:rPr>
          <w:rFonts w:ascii="Century Gothic" w:hAnsi="Century Gothic"/>
          <w:b/>
          <w:bCs/>
          <w:sz w:val="18"/>
          <w:szCs w:val="18"/>
        </w:rPr>
        <w:t>Planning</w:t>
      </w:r>
    </w:p>
    <w:p w:rsidR="00606D5C" w:rsidRPr="00AF2162" w:rsidRDefault="00606D5C" w:rsidP="005905E5">
      <w:pPr>
        <w:ind w:right="102"/>
        <w:rPr>
          <w:rFonts w:ascii="Century Gothic" w:hAnsi="Century Gothic"/>
          <w:b/>
          <w:bCs/>
          <w:sz w:val="18"/>
          <w:szCs w:val="18"/>
        </w:rPr>
      </w:pPr>
      <w:r w:rsidRPr="00AF2162">
        <w:rPr>
          <w:rFonts w:ascii="Century Gothic" w:hAnsi="Century Gothic"/>
          <w:sz w:val="18"/>
          <w:szCs w:val="18"/>
        </w:rPr>
        <w:t>Take each day as it comes</w:t>
      </w:r>
    </w:p>
    <w:p w:rsidR="00606D5C" w:rsidRPr="00AF2162" w:rsidRDefault="00606D5C" w:rsidP="00606D5C">
      <w:pPr>
        <w:spacing w:after="160"/>
        <w:rPr>
          <w:rFonts w:ascii="Century Gothic" w:hAnsi="Century Gothic"/>
          <w:sz w:val="18"/>
          <w:szCs w:val="18"/>
        </w:rPr>
      </w:pPr>
      <w:r w:rsidRPr="00AF2162">
        <w:rPr>
          <w:rFonts w:ascii="Century Gothic" w:hAnsi="Century Gothic"/>
          <w:sz w:val="18"/>
          <w:szCs w:val="18"/>
        </w:rPr>
        <w:t>Plan your day including special projects you might want to achieve e.g., cleaning out your socks drawer.</w:t>
      </w:r>
    </w:p>
    <w:p w:rsidR="00606D5C" w:rsidRPr="00AF2162" w:rsidRDefault="00606D5C" w:rsidP="00606D5C">
      <w:pPr>
        <w:spacing w:after="160"/>
        <w:rPr>
          <w:rFonts w:ascii="Century Gothic" w:hAnsi="Century Gothic"/>
          <w:sz w:val="18"/>
          <w:szCs w:val="18"/>
        </w:rPr>
      </w:pPr>
      <w:r w:rsidRPr="00AF2162">
        <w:rPr>
          <w:rFonts w:ascii="Century Gothic" w:hAnsi="Century Gothic"/>
          <w:b/>
          <w:bCs/>
          <w:sz w:val="18"/>
          <w:szCs w:val="18"/>
        </w:rPr>
        <w:t>Gratitude</w:t>
      </w:r>
    </w:p>
    <w:p w:rsidR="00606D5C" w:rsidRPr="00AF2162" w:rsidRDefault="00606D5C" w:rsidP="00606D5C">
      <w:pPr>
        <w:ind w:right="102"/>
        <w:rPr>
          <w:rFonts w:ascii="Century Gothic" w:hAnsi="Century Gothic"/>
          <w:sz w:val="18"/>
          <w:szCs w:val="18"/>
        </w:rPr>
      </w:pPr>
      <w:r w:rsidRPr="00AF2162">
        <w:rPr>
          <w:rFonts w:ascii="Century Gothic" w:hAnsi="Century Gothic"/>
          <w:sz w:val="18"/>
          <w:szCs w:val="18"/>
        </w:rPr>
        <w:t>Enjoy and be grateful for the little things - a new flower in your garden, a delicious meal, an unexpected phone call, the beautiful sunshine……</w:t>
      </w:r>
    </w:p>
    <w:p w:rsidR="00606D5C" w:rsidRPr="00AF2162" w:rsidRDefault="00606D5C" w:rsidP="00606D5C">
      <w:pPr>
        <w:spacing w:after="160"/>
        <w:rPr>
          <w:rFonts w:ascii="Century Gothic" w:hAnsi="Century Gothic"/>
          <w:b/>
          <w:bCs/>
          <w:sz w:val="18"/>
          <w:szCs w:val="18"/>
        </w:rPr>
      </w:pPr>
      <w:r w:rsidRPr="00AF2162">
        <w:rPr>
          <w:rFonts w:ascii="Century Gothic" w:hAnsi="Century Gothic"/>
          <w:b/>
          <w:bCs/>
          <w:sz w:val="18"/>
          <w:szCs w:val="18"/>
        </w:rPr>
        <w:t>Kindness</w:t>
      </w:r>
    </w:p>
    <w:p w:rsidR="00606D5C" w:rsidRPr="00AF2162" w:rsidRDefault="00606D5C" w:rsidP="00606D5C">
      <w:pPr>
        <w:spacing w:after="120"/>
        <w:rPr>
          <w:rFonts w:ascii="Century Gothic" w:hAnsi="Century Gothic"/>
          <w:sz w:val="18"/>
          <w:szCs w:val="18"/>
        </w:rPr>
      </w:pPr>
      <w:r w:rsidRPr="00AF2162">
        <w:rPr>
          <w:rFonts w:ascii="Century Gothic" w:hAnsi="Century Gothic"/>
          <w:sz w:val="18"/>
          <w:szCs w:val="18"/>
        </w:rPr>
        <w:t xml:space="preserve">Be kind to yourself and to others – your family, friends and </w:t>
      </w:r>
      <w:r w:rsidRPr="00AF2162">
        <w:rPr>
          <w:rFonts w:ascii="Century Gothic" w:hAnsi="Century Gothic"/>
          <w:sz w:val="18"/>
          <w:szCs w:val="18"/>
        </w:rPr>
        <w:t>neighbours</w:t>
      </w:r>
      <w:r w:rsidRPr="00AF2162">
        <w:rPr>
          <w:rFonts w:ascii="Century Gothic" w:hAnsi="Century Gothic"/>
          <w:sz w:val="18"/>
          <w:szCs w:val="18"/>
        </w:rPr>
        <w:t xml:space="preserve">. Maybe cooking a meal for a friend or </w:t>
      </w:r>
      <w:r w:rsidRPr="00AF2162">
        <w:rPr>
          <w:rFonts w:ascii="Century Gothic" w:hAnsi="Century Gothic"/>
          <w:sz w:val="18"/>
          <w:szCs w:val="18"/>
        </w:rPr>
        <w:t>neighbour</w:t>
      </w:r>
      <w:r w:rsidRPr="00AF2162">
        <w:rPr>
          <w:rFonts w:ascii="Century Gothic" w:hAnsi="Century Gothic"/>
          <w:sz w:val="18"/>
          <w:szCs w:val="18"/>
        </w:rPr>
        <w:t>, ring someone who you think might be lonely, invite someone to walk with you…..</w:t>
      </w:r>
    </w:p>
    <w:p w:rsidR="00606D5C" w:rsidRPr="00AF2162" w:rsidRDefault="00606D5C" w:rsidP="00606D5C">
      <w:pPr>
        <w:spacing w:after="120"/>
        <w:rPr>
          <w:rFonts w:ascii="Century Gothic" w:hAnsi="Century Gothic"/>
          <w:b/>
          <w:bCs/>
          <w:sz w:val="18"/>
          <w:szCs w:val="18"/>
        </w:rPr>
      </w:pPr>
      <w:r w:rsidRPr="00AF2162">
        <w:rPr>
          <w:rFonts w:ascii="Century Gothic" w:hAnsi="Century Gothic"/>
          <w:b/>
          <w:bCs/>
          <w:sz w:val="18"/>
          <w:szCs w:val="18"/>
        </w:rPr>
        <w:t>Creativity</w:t>
      </w:r>
    </w:p>
    <w:p w:rsidR="00606D5C" w:rsidRPr="00AF2162" w:rsidRDefault="00606D5C" w:rsidP="00606D5C">
      <w:pPr>
        <w:spacing w:after="120"/>
        <w:rPr>
          <w:rFonts w:ascii="Century Gothic" w:hAnsi="Century Gothic"/>
          <w:sz w:val="18"/>
          <w:szCs w:val="18"/>
        </w:rPr>
      </w:pPr>
      <w:r w:rsidRPr="00AF2162">
        <w:rPr>
          <w:rFonts w:ascii="Century Gothic" w:hAnsi="Century Gothic"/>
          <w:sz w:val="18"/>
          <w:szCs w:val="18"/>
        </w:rPr>
        <w:t>Be creative – I’ve been painting or drawing each day</w:t>
      </w:r>
      <w:r w:rsidR="00962269">
        <w:rPr>
          <w:rFonts w:ascii="Century Gothic" w:hAnsi="Century Gothic"/>
          <w:sz w:val="18"/>
          <w:szCs w:val="18"/>
        </w:rPr>
        <w:t>, maybe knit, crotchet,</w:t>
      </w:r>
      <w:r w:rsidRPr="00AF2162">
        <w:rPr>
          <w:rFonts w:ascii="Century Gothic" w:hAnsi="Century Gothic"/>
          <w:sz w:val="18"/>
          <w:szCs w:val="18"/>
        </w:rPr>
        <w:t xml:space="preserve"> make cards or scrapbook, design a new garden, learn something new….there are free short courses on Open Learning, or write a book!</w:t>
      </w:r>
    </w:p>
    <w:p w:rsidR="00606D5C" w:rsidRPr="00AF2162" w:rsidRDefault="00606D5C" w:rsidP="00606D5C">
      <w:pPr>
        <w:spacing w:after="120"/>
        <w:rPr>
          <w:rFonts w:ascii="Century Gothic" w:hAnsi="Century Gothic"/>
          <w:b/>
          <w:bCs/>
          <w:sz w:val="18"/>
          <w:szCs w:val="18"/>
        </w:rPr>
      </w:pPr>
      <w:r w:rsidRPr="00AF2162">
        <w:rPr>
          <w:rFonts w:ascii="Century Gothic" w:hAnsi="Century Gothic"/>
          <w:b/>
          <w:bCs/>
          <w:sz w:val="18"/>
          <w:szCs w:val="18"/>
        </w:rPr>
        <w:t>Be active</w:t>
      </w:r>
    </w:p>
    <w:p w:rsidR="00606D5C" w:rsidRPr="00AF2162" w:rsidRDefault="00606D5C" w:rsidP="00606D5C">
      <w:pPr>
        <w:spacing w:after="120"/>
        <w:rPr>
          <w:rFonts w:ascii="Century Gothic" w:hAnsi="Century Gothic"/>
          <w:sz w:val="18"/>
          <w:szCs w:val="18"/>
        </w:rPr>
      </w:pPr>
      <w:r w:rsidRPr="00AF2162">
        <w:rPr>
          <w:rFonts w:ascii="Century Gothic" w:hAnsi="Century Gothic"/>
          <w:sz w:val="18"/>
          <w:szCs w:val="18"/>
        </w:rPr>
        <w:t>Enjoy the outdoors – try to go for a daily walk, follow YouTube exercises, and work in the garden – whatever you enjoy.</w:t>
      </w:r>
    </w:p>
    <w:p w:rsidR="00606D5C" w:rsidRPr="00AF2162" w:rsidRDefault="00606D5C" w:rsidP="00606D5C">
      <w:pPr>
        <w:spacing w:after="120"/>
        <w:rPr>
          <w:rFonts w:ascii="Century Gothic" w:hAnsi="Century Gothic"/>
          <w:b/>
          <w:bCs/>
          <w:sz w:val="18"/>
          <w:szCs w:val="18"/>
        </w:rPr>
      </w:pPr>
      <w:r w:rsidRPr="00AF2162">
        <w:rPr>
          <w:rFonts w:ascii="Century Gothic" w:hAnsi="Century Gothic"/>
          <w:b/>
          <w:bCs/>
          <w:sz w:val="18"/>
          <w:szCs w:val="18"/>
        </w:rPr>
        <w:t>Spirituality</w:t>
      </w:r>
    </w:p>
    <w:p w:rsidR="00606D5C" w:rsidRPr="00AF2162" w:rsidRDefault="00606D5C" w:rsidP="00606D5C">
      <w:pPr>
        <w:spacing w:after="120"/>
        <w:rPr>
          <w:rFonts w:ascii="Century Gothic" w:hAnsi="Century Gothic"/>
          <w:sz w:val="18"/>
          <w:szCs w:val="18"/>
        </w:rPr>
      </w:pPr>
      <w:r w:rsidRPr="00AF2162">
        <w:rPr>
          <w:rFonts w:ascii="Century Gothic" w:hAnsi="Century Gothic"/>
          <w:sz w:val="18"/>
          <w:szCs w:val="18"/>
        </w:rPr>
        <w:t>For those who are spiritual watch religious services on your computer, join meditation or discussion groups or meditate alone, be grateful for the gifts you are being given.</w:t>
      </w:r>
    </w:p>
    <w:p w:rsidR="00606D5C" w:rsidRPr="00AF2162" w:rsidRDefault="00606D5C" w:rsidP="00606D5C">
      <w:pPr>
        <w:spacing w:after="120"/>
        <w:rPr>
          <w:rFonts w:ascii="Century Gothic" w:hAnsi="Century Gothic"/>
          <w:sz w:val="18"/>
          <w:szCs w:val="18"/>
        </w:rPr>
      </w:pPr>
      <w:r w:rsidRPr="00AF2162">
        <w:rPr>
          <w:rFonts w:ascii="Century Gothic" w:hAnsi="Century Gothic"/>
          <w:b/>
          <w:bCs/>
          <w:sz w:val="18"/>
          <w:szCs w:val="18"/>
        </w:rPr>
        <w:t xml:space="preserve">Stay connected with others </w:t>
      </w:r>
      <w:r w:rsidRPr="00AF2162">
        <w:rPr>
          <w:rFonts w:ascii="Century Gothic" w:hAnsi="Century Gothic"/>
          <w:sz w:val="18"/>
          <w:szCs w:val="18"/>
        </w:rPr>
        <w:t>– stay connected with friends and   family through phone calls, texts, messenger and Zoom chats or maybe even by sending cards and letters.</w:t>
      </w:r>
    </w:p>
    <w:p w:rsidR="00FA712D" w:rsidRDefault="00F330BC" w:rsidP="004E32DC">
      <w:pPr>
        <w:textAlignment w:val="baseline"/>
        <w:rPr>
          <w:b/>
          <w:noProof/>
          <w:sz w:val="24"/>
          <w:szCs w:val="24"/>
          <w:u w:val="single"/>
        </w:rPr>
      </w:pPr>
      <w:r>
        <w:rPr>
          <w:b/>
          <w:noProof/>
          <w:sz w:val="24"/>
          <w:szCs w:val="24"/>
          <w:u w:val="single"/>
        </w:rPr>
        <w:t>DAILY MASS</w:t>
      </w:r>
    </w:p>
    <w:p w:rsidR="00F330BC" w:rsidRPr="00F330BC" w:rsidRDefault="00F926EB" w:rsidP="004E32DC">
      <w:pPr>
        <w:textAlignment w:val="baseline"/>
        <w:rPr>
          <w:b/>
          <w:noProof/>
          <w:sz w:val="22"/>
          <w:szCs w:val="22"/>
          <w:u w:val="single"/>
        </w:rPr>
      </w:pPr>
      <w:r>
        <w:rPr>
          <w:color w:val="1F2937"/>
          <w:sz w:val="22"/>
          <w:szCs w:val="22"/>
          <w:shd w:val="clear" w:color="auto" w:fill="FFFFFF"/>
        </w:rPr>
        <w:t>Follow the link below</w:t>
      </w:r>
      <w:r w:rsidR="00F330BC" w:rsidRPr="00F330BC">
        <w:rPr>
          <w:color w:val="1F2937"/>
          <w:sz w:val="22"/>
          <w:szCs w:val="22"/>
          <w:shd w:val="clear" w:color="auto" w:fill="FFFFFF"/>
        </w:rPr>
        <w:t xml:space="preserve"> to join the</w:t>
      </w:r>
      <w:r w:rsidR="00F330BC" w:rsidRPr="00F330BC">
        <w:rPr>
          <w:color w:val="1F2937"/>
          <w:sz w:val="22"/>
          <w:szCs w:val="22"/>
          <w:shd w:val="clear" w:color="auto" w:fill="FFFFFF"/>
        </w:rPr>
        <w:t xml:space="preserve"> live streamed </w:t>
      </w:r>
      <w:r w:rsidR="00F330BC" w:rsidRPr="00F330BC">
        <w:rPr>
          <w:color w:val="1F2937"/>
          <w:sz w:val="22"/>
          <w:szCs w:val="22"/>
          <w:shd w:val="clear" w:color="auto" w:fill="FFFFFF"/>
        </w:rPr>
        <w:t xml:space="preserve">daily Mass </w:t>
      </w:r>
      <w:r w:rsidR="00F330BC" w:rsidRPr="00F330BC">
        <w:rPr>
          <w:color w:val="1F2937"/>
          <w:sz w:val="22"/>
          <w:szCs w:val="22"/>
          <w:shd w:val="clear" w:color="auto" w:fill="FFFFFF"/>
        </w:rPr>
        <w:t>from</w:t>
      </w:r>
      <w:r w:rsidR="00F330BC" w:rsidRPr="00F330BC">
        <w:rPr>
          <w:color w:val="1F2937"/>
          <w:sz w:val="22"/>
          <w:szCs w:val="22"/>
          <w:shd w:val="clear" w:color="auto" w:fill="FFFFFF"/>
        </w:rPr>
        <w:t xml:space="preserve"> St Patricks Cathedral Melbourne - </w:t>
      </w:r>
      <w:r w:rsidR="00F330BC" w:rsidRPr="00F330BC">
        <w:rPr>
          <w:b/>
          <w:noProof/>
          <w:sz w:val="22"/>
          <w:szCs w:val="22"/>
          <w:u w:val="single"/>
        </w:rPr>
        <w:t>https://melbournecatholic.org/about/our-cathedral</w:t>
      </w:r>
    </w:p>
    <w:p w:rsidR="00937417" w:rsidRDefault="00F330BC" w:rsidP="008B06EE">
      <w:pPr>
        <w:rPr>
          <w:color w:val="1F2937"/>
          <w:sz w:val="22"/>
          <w:szCs w:val="22"/>
          <w:shd w:val="clear" w:color="auto" w:fill="FFFFFF"/>
        </w:rPr>
      </w:pPr>
      <w:r w:rsidRPr="00F330BC">
        <w:rPr>
          <w:color w:val="1F2937"/>
          <w:sz w:val="22"/>
          <w:szCs w:val="22"/>
          <w:shd w:val="clear" w:color="auto" w:fill="FFFFFF"/>
        </w:rPr>
        <w:t>Masses a</w:t>
      </w:r>
      <w:r w:rsidRPr="00F330BC">
        <w:rPr>
          <w:color w:val="1F2937"/>
          <w:sz w:val="22"/>
          <w:szCs w:val="22"/>
          <w:shd w:val="clear" w:color="auto" w:fill="FFFFFF"/>
        </w:rPr>
        <w:t xml:space="preserve">re livestreamed daily on the Archdiocese YouTube Channel </w:t>
      </w:r>
      <w:hyperlink r:id="rId10" w:history="1">
        <w:r w:rsidRPr="00F330BC">
          <w:rPr>
            <w:rStyle w:val="Hyperlink"/>
            <w:sz w:val="22"/>
            <w:szCs w:val="22"/>
          </w:rPr>
          <w:t>https</w:t>
        </w:r>
        <w:r w:rsidRPr="00F330BC">
          <w:rPr>
            <w:rStyle w:val="Hyperlink"/>
            <w:sz w:val="22"/>
            <w:szCs w:val="22"/>
            <w:shd w:val="clear" w:color="auto" w:fill="FFFFFF"/>
          </w:rPr>
          <w:t>://www.youtube.com/archmelb</w:t>
        </w:r>
      </w:hyperlink>
      <w:r w:rsidRPr="00F330BC">
        <w:rPr>
          <w:color w:val="1F2937"/>
          <w:sz w:val="22"/>
          <w:szCs w:val="22"/>
          <w:shd w:val="clear" w:color="auto" w:fill="FFFFFF"/>
        </w:rPr>
        <w:t xml:space="preserve"> </w:t>
      </w:r>
    </w:p>
    <w:p w:rsidR="00F9158D" w:rsidRDefault="00F9158D" w:rsidP="008B06EE">
      <w:pPr>
        <w:rPr>
          <w:color w:val="1F2937"/>
          <w:sz w:val="22"/>
          <w:szCs w:val="22"/>
          <w:shd w:val="clear" w:color="auto" w:fill="FFFFFF"/>
        </w:rPr>
      </w:pPr>
      <w:r>
        <w:rPr>
          <w:color w:val="1F2937"/>
          <w:sz w:val="22"/>
          <w:szCs w:val="22"/>
          <w:shd w:val="clear" w:color="auto" w:fill="FFFFFF"/>
        </w:rPr>
        <w:t>On Sunday’</w:t>
      </w:r>
      <w:r w:rsidR="00F926EB">
        <w:rPr>
          <w:color w:val="1F2937"/>
          <w:sz w:val="22"/>
          <w:szCs w:val="22"/>
          <w:shd w:val="clear" w:color="auto" w:fill="FFFFFF"/>
        </w:rPr>
        <w:t>s</w:t>
      </w:r>
      <w:r>
        <w:rPr>
          <w:color w:val="1F2937"/>
          <w:sz w:val="22"/>
          <w:szCs w:val="22"/>
          <w:shd w:val="clear" w:color="auto" w:fill="FFFFFF"/>
        </w:rPr>
        <w:t xml:space="preserve"> 11am Mass is available to view on free-to-air TV channel 31 or channel 44 on digital TV’S </w:t>
      </w:r>
    </w:p>
    <w:p w:rsidR="0081350A" w:rsidRDefault="0081350A" w:rsidP="0081350A">
      <w:pPr>
        <w:rPr>
          <w:b/>
          <w:sz w:val="22"/>
          <w:szCs w:val="22"/>
        </w:rPr>
      </w:pPr>
      <w:r w:rsidRPr="00DF589F">
        <w:rPr>
          <w:b/>
          <w:sz w:val="22"/>
          <w:szCs w:val="22"/>
        </w:rPr>
        <w:t>NEXT SUNDAY’S READINGS</w:t>
      </w:r>
      <w:r>
        <w:rPr>
          <w:b/>
          <w:sz w:val="22"/>
          <w:szCs w:val="22"/>
        </w:rPr>
        <w:t xml:space="preserve"> – 22 SUNDAY ORDINARY TIME  </w:t>
      </w:r>
    </w:p>
    <w:p w:rsidR="0081350A" w:rsidRDefault="0081350A" w:rsidP="0081350A">
      <w:pPr>
        <w:rPr>
          <w:sz w:val="22"/>
          <w:szCs w:val="22"/>
        </w:rPr>
      </w:pPr>
      <w:r>
        <w:rPr>
          <w:sz w:val="22"/>
          <w:szCs w:val="22"/>
        </w:rPr>
        <w:t xml:space="preserve">Deut 4:1-2, 6-8; James 1: 17-18, 21-22, 27; Mk 7: 108, 14-15, 21-23 </w:t>
      </w:r>
    </w:p>
    <w:p w:rsidR="0081350A" w:rsidRPr="00F330BC" w:rsidRDefault="0081350A" w:rsidP="008B06EE">
      <w:pPr>
        <w:rPr>
          <w:sz w:val="22"/>
          <w:szCs w:val="22"/>
          <w:lang w:val="en-US" w:eastAsia="en-US"/>
        </w:rPr>
      </w:pPr>
    </w:p>
    <w:sectPr w:rsidR="0081350A" w:rsidRPr="00F330BC"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3E5" w:rsidRDefault="002653E5" w:rsidP="00055658">
      <w:r>
        <w:separator/>
      </w:r>
    </w:p>
  </w:endnote>
  <w:endnote w:type="continuationSeparator" w:id="0">
    <w:p w:rsidR="002653E5" w:rsidRDefault="002653E5"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3E5" w:rsidRDefault="002653E5" w:rsidP="00055658">
      <w:r>
        <w:separator/>
      </w:r>
    </w:p>
  </w:footnote>
  <w:footnote w:type="continuationSeparator" w:id="0">
    <w:p w:rsidR="002653E5" w:rsidRDefault="002653E5"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2"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4"/>
  </w:num>
  <w:num w:numId="4">
    <w:abstractNumId w:val="16"/>
  </w:num>
  <w:num w:numId="5">
    <w:abstractNumId w:val="11"/>
  </w:num>
  <w:num w:numId="6">
    <w:abstractNumId w:val="3"/>
  </w:num>
  <w:num w:numId="7">
    <w:abstractNumId w:val="13"/>
  </w:num>
  <w:num w:numId="8">
    <w:abstractNumId w:val="15"/>
  </w:num>
  <w:num w:numId="9">
    <w:abstractNumId w:val="1"/>
  </w:num>
  <w:num w:numId="10">
    <w:abstractNumId w:val="4"/>
  </w:num>
  <w:num w:numId="11">
    <w:abstractNumId w:val="19"/>
  </w:num>
  <w:num w:numId="12">
    <w:abstractNumId w:val="8"/>
  </w:num>
  <w:num w:numId="13">
    <w:abstractNumId w:val="7"/>
  </w:num>
  <w:num w:numId="14">
    <w:abstractNumId w:val="18"/>
  </w:num>
  <w:num w:numId="15">
    <w:abstractNumId w:val="10"/>
  </w:num>
  <w:num w:numId="16">
    <w:abstractNumId w:val="20"/>
  </w:num>
  <w:num w:numId="17">
    <w:abstractNumId w:val="9"/>
  </w:num>
  <w:num w:numId="18">
    <w:abstractNumId w:val="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93"/>
    <w:rsid w:val="000E1ED6"/>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6BA"/>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6"/>
    <w:rsid w:val="00165BCE"/>
    <w:rsid w:val="0016609A"/>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2"/>
    <w:rsid w:val="001D3DE6"/>
    <w:rsid w:val="001D43E0"/>
    <w:rsid w:val="001D48C0"/>
    <w:rsid w:val="001D4E34"/>
    <w:rsid w:val="001D5396"/>
    <w:rsid w:val="001D56DC"/>
    <w:rsid w:val="001D5DB0"/>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D7"/>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917"/>
    <w:rsid w:val="00243CED"/>
    <w:rsid w:val="00243FCD"/>
    <w:rsid w:val="002446D1"/>
    <w:rsid w:val="002448B6"/>
    <w:rsid w:val="00244BF9"/>
    <w:rsid w:val="00244F3A"/>
    <w:rsid w:val="0024578E"/>
    <w:rsid w:val="0024579F"/>
    <w:rsid w:val="00246366"/>
    <w:rsid w:val="0024684D"/>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406A"/>
    <w:rsid w:val="0026408D"/>
    <w:rsid w:val="0026437E"/>
    <w:rsid w:val="00264FEF"/>
    <w:rsid w:val="002653E5"/>
    <w:rsid w:val="002658CC"/>
    <w:rsid w:val="002659B9"/>
    <w:rsid w:val="00266251"/>
    <w:rsid w:val="002673B2"/>
    <w:rsid w:val="00267648"/>
    <w:rsid w:val="002679E4"/>
    <w:rsid w:val="00267B39"/>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0B08"/>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68"/>
    <w:rsid w:val="002C1797"/>
    <w:rsid w:val="002C1BF0"/>
    <w:rsid w:val="002C203D"/>
    <w:rsid w:val="002C2367"/>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A5F"/>
    <w:rsid w:val="00310136"/>
    <w:rsid w:val="003101EC"/>
    <w:rsid w:val="00310393"/>
    <w:rsid w:val="003103E0"/>
    <w:rsid w:val="00310577"/>
    <w:rsid w:val="00310A68"/>
    <w:rsid w:val="00310DAB"/>
    <w:rsid w:val="00310E15"/>
    <w:rsid w:val="0031104A"/>
    <w:rsid w:val="0031149D"/>
    <w:rsid w:val="0031159C"/>
    <w:rsid w:val="00311953"/>
    <w:rsid w:val="00311A4D"/>
    <w:rsid w:val="00311BCF"/>
    <w:rsid w:val="00311E70"/>
    <w:rsid w:val="003123CC"/>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700B3"/>
    <w:rsid w:val="0037035E"/>
    <w:rsid w:val="003712ED"/>
    <w:rsid w:val="00371700"/>
    <w:rsid w:val="003717A8"/>
    <w:rsid w:val="003717D7"/>
    <w:rsid w:val="00371C3C"/>
    <w:rsid w:val="0037201D"/>
    <w:rsid w:val="003722CA"/>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26F8"/>
    <w:rsid w:val="00392A76"/>
    <w:rsid w:val="003934BF"/>
    <w:rsid w:val="00393C45"/>
    <w:rsid w:val="00394976"/>
    <w:rsid w:val="00394C0A"/>
    <w:rsid w:val="00394C1B"/>
    <w:rsid w:val="003954AD"/>
    <w:rsid w:val="00395512"/>
    <w:rsid w:val="0039583A"/>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DB7"/>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6BFF"/>
    <w:rsid w:val="00496C16"/>
    <w:rsid w:val="00497114"/>
    <w:rsid w:val="0049746A"/>
    <w:rsid w:val="0049752E"/>
    <w:rsid w:val="00497FD1"/>
    <w:rsid w:val="004A1328"/>
    <w:rsid w:val="004A1495"/>
    <w:rsid w:val="004A15B6"/>
    <w:rsid w:val="004A1A9B"/>
    <w:rsid w:val="004A21B8"/>
    <w:rsid w:val="004A2386"/>
    <w:rsid w:val="004A2675"/>
    <w:rsid w:val="004A2C44"/>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B46"/>
    <w:rsid w:val="00550D55"/>
    <w:rsid w:val="00550E0C"/>
    <w:rsid w:val="00550F08"/>
    <w:rsid w:val="00551221"/>
    <w:rsid w:val="00551B2F"/>
    <w:rsid w:val="0055227C"/>
    <w:rsid w:val="00552380"/>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EBE"/>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F62"/>
    <w:rsid w:val="0067014F"/>
    <w:rsid w:val="00670573"/>
    <w:rsid w:val="00670FA4"/>
    <w:rsid w:val="006714BB"/>
    <w:rsid w:val="00671720"/>
    <w:rsid w:val="00671773"/>
    <w:rsid w:val="006727D9"/>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D84"/>
    <w:rsid w:val="006D790F"/>
    <w:rsid w:val="006E03B4"/>
    <w:rsid w:val="006E0D01"/>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541"/>
    <w:rsid w:val="00716628"/>
    <w:rsid w:val="00716773"/>
    <w:rsid w:val="007168F1"/>
    <w:rsid w:val="00716A05"/>
    <w:rsid w:val="00717530"/>
    <w:rsid w:val="00717588"/>
    <w:rsid w:val="0071794F"/>
    <w:rsid w:val="00717A09"/>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14BE"/>
    <w:rsid w:val="007814F8"/>
    <w:rsid w:val="007816D9"/>
    <w:rsid w:val="00781B73"/>
    <w:rsid w:val="00781DDD"/>
    <w:rsid w:val="00781E31"/>
    <w:rsid w:val="00782260"/>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5608"/>
    <w:rsid w:val="0079576F"/>
    <w:rsid w:val="00795932"/>
    <w:rsid w:val="00795B74"/>
    <w:rsid w:val="00795D93"/>
    <w:rsid w:val="0079616B"/>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A97"/>
    <w:rsid w:val="007C5C0B"/>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30B"/>
    <w:rsid w:val="008124DA"/>
    <w:rsid w:val="00813437"/>
    <w:rsid w:val="0081350A"/>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BB7"/>
    <w:rsid w:val="00844F5D"/>
    <w:rsid w:val="0084549A"/>
    <w:rsid w:val="00845505"/>
    <w:rsid w:val="0084562D"/>
    <w:rsid w:val="008460BD"/>
    <w:rsid w:val="008461CF"/>
    <w:rsid w:val="00846448"/>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51AD"/>
    <w:rsid w:val="008753F0"/>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6BE"/>
    <w:rsid w:val="00882710"/>
    <w:rsid w:val="00883057"/>
    <w:rsid w:val="008831C2"/>
    <w:rsid w:val="00883589"/>
    <w:rsid w:val="008835E5"/>
    <w:rsid w:val="00883E74"/>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9B7"/>
    <w:rsid w:val="00897A40"/>
    <w:rsid w:val="00897D35"/>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4ED5"/>
    <w:rsid w:val="008B5686"/>
    <w:rsid w:val="008B5A3B"/>
    <w:rsid w:val="008B5F5D"/>
    <w:rsid w:val="008B6E97"/>
    <w:rsid w:val="008B7365"/>
    <w:rsid w:val="008B7B33"/>
    <w:rsid w:val="008B7C8E"/>
    <w:rsid w:val="008C005B"/>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6BB"/>
    <w:rsid w:val="008E0756"/>
    <w:rsid w:val="008E0A10"/>
    <w:rsid w:val="008E0FFB"/>
    <w:rsid w:val="008E12DD"/>
    <w:rsid w:val="008E1366"/>
    <w:rsid w:val="008E14D2"/>
    <w:rsid w:val="008E15D9"/>
    <w:rsid w:val="008E1785"/>
    <w:rsid w:val="008E20D8"/>
    <w:rsid w:val="008E2772"/>
    <w:rsid w:val="008E3190"/>
    <w:rsid w:val="008E37BE"/>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F89"/>
    <w:rsid w:val="00905955"/>
    <w:rsid w:val="00905C00"/>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2A0"/>
    <w:rsid w:val="009D1894"/>
    <w:rsid w:val="009D1B1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10D53"/>
    <w:rsid w:val="00A11543"/>
    <w:rsid w:val="00A117A1"/>
    <w:rsid w:val="00A1196C"/>
    <w:rsid w:val="00A11F40"/>
    <w:rsid w:val="00A12C77"/>
    <w:rsid w:val="00A12E79"/>
    <w:rsid w:val="00A131CB"/>
    <w:rsid w:val="00A13345"/>
    <w:rsid w:val="00A13550"/>
    <w:rsid w:val="00A135B2"/>
    <w:rsid w:val="00A13A3B"/>
    <w:rsid w:val="00A13FD1"/>
    <w:rsid w:val="00A14A77"/>
    <w:rsid w:val="00A15390"/>
    <w:rsid w:val="00A1539F"/>
    <w:rsid w:val="00A15482"/>
    <w:rsid w:val="00A15C5A"/>
    <w:rsid w:val="00A1619C"/>
    <w:rsid w:val="00A1620B"/>
    <w:rsid w:val="00A16A8A"/>
    <w:rsid w:val="00A174CE"/>
    <w:rsid w:val="00A17E82"/>
    <w:rsid w:val="00A202F7"/>
    <w:rsid w:val="00A20314"/>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97C"/>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67EAD"/>
    <w:rsid w:val="00A70079"/>
    <w:rsid w:val="00A701D6"/>
    <w:rsid w:val="00A70673"/>
    <w:rsid w:val="00A70A54"/>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3698"/>
    <w:rsid w:val="00AD4529"/>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1019"/>
    <w:rsid w:val="00AE15A2"/>
    <w:rsid w:val="00AE16D7"/>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F6B"/>
    <w:rsid w:val="00B15FBA"/>
    <w:rsid w:val="00B16493"/>
    <w:rsid w:val="00B17272"/>
    <w:rsid w:val="00B17557"/>
    <w:rsid w:val="00B17880"/>
    <w:rsid w:val="00B178B1"/>
    <w:rsid w:val="00B17EB3"/>
    <w:rsid w:val="00B17EF8"/>
    <w:rsid w:val="00B20369"/>
    <w:rsid w:val="00B204D8"/>
    <w:rsid w:val="00B206EC"/>
    <w:rsid w:val="00B21639"/>
    <w:rsid w:val="00B21831"/>
    <w:rsid w:val="00B218A7"/>
    <w:rsid w:val="00B21A31"/>
    <w:rsid w:val="00B21F6A"/>
    <w:rsid w:val="00B2236D"/>
    <w:rsid w:val="00B2261C"/>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EEA"/>
    <w:rsid w:val="00B471BC"/>
    <w:rsid w:val="00B472B6"/>
    <w:rsid w:val="00B47559"/>
    <w:rsid w:val="00B4772F"/>
    <w:rsid w:val="00B4778A"/>
    <w:rsid w:val="00B478F8"/>
    <w:rsid w:val="00B47932"/>
    <w:rsid w:val="00B4793F"/>
    <w:rsid w:val="00B47C54"/>
    <w:rsid w:val="00B47DC2"/>
    <w:rsid w:val="00B50DC4"/>
    <w:rsid w:val="00B51F92"/>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8E8"/>
    <w:rsid w:val="00B84EF0"/>
    <w:rsid w:val="00B85483"/>
    <w:rsid w:val="00B85922"/>
    <w:rsid w:val="00B85A47"/>
    <w:rsid w:val="00B85F59"/>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591"/>
    <w:rsid w:val="00BE261B"/>
    <w:rsid w:val="00BE294E"/>
    <w:rsid w:val="00BE29AD"/>
    <w:rsid w:val="00BE3053"/>
    <w:rsid w:val="00BE319A"/>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5662"/>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58C"/>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43A"/>
    <w:rsid w:val="00C36723"/>
    <w:rsid w:val="00C36900"/>
    <w:rsid w:val="00C36B6F"/>
    <w:rsid w:val="00C36CAC"/>
    <w:rsid w:val="00C36D7C"/>
    <w:rsid w:val="00C370E1"/>
    <w:rsid w:val="00C370FC"/>
    <w:rsid w:val="00C374F0"/>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438"/>
    <w:rsid w:val="00C550D2"/>
    <w:rsid w:val="00C554D6"/>
    <w:rsid w:val="00C5576B"/>
    <w:rsid w:val="00C558BD"/>
    <w:rsid w:val="00C55C2B"/>
    <w:rsid w:val="00C55E02"/>
    <w:rsid w:val="00C55E0F"/>
    <w:rsid w:val="00C56121"/>
    <w:rsid w:val="00C56218"/>
    <w:rsid w:val="00C568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70C"/>
    <w:rsid w:val="00C71B90"/>
    <w:rsid w:val="00C71BA1"/>
    <w:rsid w:val="00C71CE8"/>
    <w:rsid w:val="00C71E99"/>
    <w:rsid w:val="00C73062"/>
    <w:rsid w:val="00C734B9"/>
    <w:rsid w:val="00C73FDE"/>
    <w:rsid w:val="00C74032"/>
    <w:rsid w:val="00C7404F"/>
    <w:rsid w:val="00C743A7"/>
    <w:rsid w:val="00C743AC"/>
    <w:rsid w:val="00C74DA4"/>
    <w:rsid w:val="00C74FF3"/>
    <w:rsid w:val="00C7507C"/>
    <w:rsid w:val="00C754AD"/>
    <w:rsid w:val="00C759F7"/>
    <w:rsid w:val="00C76280"/>
    <w:rsid w:val="00C766B6"/>
    <w:rsid w:val="00C76924"/>
    <w:rsid w:val="00C77241"/>
    <w:rsid w:val="00C774E3"/>
    <w:rsid w:val="00C7765B"/>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C61"/>
    <w:rsid w:val="00C86DF3"/>
    <w:rsid w:val="00C87AD4"/>
    <w:rsid w:val="00C87C27"/>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AB4"/>
    <w:rsid w:val="00D141E2"/>
    <w:rsid w:val="00D14216"/>
    <w:rsid w:val="00D14852"/>
    <w:rsid w:val="00D14889"/>
    <w:rsid w:val="00D1496D"/>
    <w:rsid w:val="00D14A6C"/>
    <w:rsid w:val="00D1525A"/>
    <w:rsid w:val="00D15319"/>
    <w:rsid w:val="00D156EC"/>
    <w:rsid w:val="00D15846"/>
    <w:rsid w:val="00D15CA0"/>
    <w:rsid w:val="00D1676E"/>
    <w:rsid w:val="00D16A36"/>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47AC"/>
    <w:rsid w:val="00DB50AA"/>
    <w:rsid w:val="00DB5720"/>
    <w:rsid w:val="00DB6E31"/>
    <w:rsid w:val="00DB71EF"/>
    <w:rsid w:val="00DB73D5"/>
    <w:rsid w:val="00DB760E"/>
    <w:rsid w:val="00DB7648"/>
    <w:rsid w:val="00DB7939"/>
    <w:rsid w:val="00DC02F7"/>
    <w:rsid w:val="00DC0340"/>
    <w:rsid w:val="00DC0688"/>
    <w:rsid w:val="00DC0BF3"/>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1FA"/>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1893"/>
    <w:rsid w:val="00DF1F61"/>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B15"/>
    <w:rsid w:val="00E06EC0"/>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B81"/>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3AA3"/>
    <w:rsid w:val="00E94843"/>
    <w:rsid w:val="00E95942"/>
    <w:rsid w:val="00E96412"/>
    <w:rsid w:val="00E96583"/>
    <w:rsid w:val="00E96829"/>
    <w:rsid w:val="00E97695"/>
    <w:rsid w:val="00EA00D2"/>
    <w:rsid w:val="00EA02B7"/>
    <w:rsid w:val="00EA03B8"/>
    <w:rsid w:val="00EA0AEF"/>
    <w:rsid w:val="00EA10C9"/>
    <w:rsid w:val="00EA134A"/>
    <w:rsid w:val="00EA21B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4EE"/>
    <w:rsid w:val="00EB08B9"/>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A1E"/>
    <w:rsid w:val="00ED2D74"/>
    <w:rsid w:val="00ED3733"/>
    <w:rsid w:val="00ED38C9"/>
    <w:rsid w:val="00ED3FD2"/>
    <w:rsid w:val="00ED438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D7"/>
    <w:rsid w:val="00F0392B"/>
    <w:rsid w:val="00F03955"/>
    <w:rsid w:val="00F041C1"/>
    <w:rsid w:val="00F04506"/>
    <w:rsid w:val="00F04A76"/>
    <w:rsid w:val="00F04ECC"/>
    <w:rsid w:val="00F056DA"/>
    <w:rsid w:val="00F05E1D"/>
    <w:rsid w:val="00F05E4F"/>
    <w:rsid w:val="00F06822"/>
    <w:rsid w:val="00F074ED"/>
    <w:rsid w:val="00F07CC8"/>
    <w:rsid w:val="00F07E7E"/>
    <w:rsid w:val="00F102B9"/>
    <w:rsid w:val="00F10AC5"/>
    <w:rsid w:val="00F10AEA"/>
    <w:rsid w:val="00F11138"/>
    <w:rsid w:val="00F11A72"/>
    <w:rsid w:val="00F11C3F"/>
    <w:rsid w:val="00F11CB4"/>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43FA"/>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AC8"/>
    <w:rsid w:val="00FC1CE8"/>
    <w:rsid w:val="00FC34E4"/>
    <w:rsid w:val="00FC38CD"/>
    <w:rsid w:val="00FC3F10"/>
    <w:rsid w:val="00FC3F19"/>
    <w:rsid w:val="00FC3FAD"/>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C6D"/>
    <w:rsid w:val="00FE7D98"/>
    <w:rsid w:val="00FF01B6"/>
    <w:rsid w:val="00FF03ED"/>
    <w:rsid w:val="00FF0F18"/>
    <w:rsid w:val="00FF1381"/>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5A331"/>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archmelb"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7B418-F682-486A-BAC6-FE3D2D40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5809</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15</cp:revision>
  <cp:lastPrinted>2021-08-20T02:39:00Z</cp:lastPrinted>
  <dcterms:created xsi:type="dcterms:W3CDTF">2021-08-20T01:42:00Z</dcterms:created>
  <dcterms:modified xsi:type="dcterms:W3CDTF">2021-08-20T02:46:00Z</dcterms:modified>
</cp:coreProperties>
</file>