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043BB6" w:rsidRPr="00B27E35" w:rsidRDefault="00043BB6" w:rsidP="00043BB6">
      <w:pPr>
        <w:shd w:val="clear" w:color="auto" w:fill="FFFFFF"/>
        <w:spacing w:line="220" w:lineRule="atLeast"/>
        <w:ind w:right="-28"/>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Victorian Government QR Code MUST</w:t>
      </w:r>
      <w:r>
        <w:rPr>
          <w:rFonts w:ascii="inherit" w:hAnsi="inherit" w:cs="Arial"/>
          <w:b/>
          <w:bCs/>
          <w:color w:val="FF0000"/>
          <w:sz w:val="24"/>
          <w:szCs w:val="24"/>
          <w:bdr w:val="none" w:sz="0" w:space="0" w:color="auto" w:frame="1"/>
        </w:rPr>
        <w:t xml:space="preserve"> be completed</w:t>
      </w:r>
      <w:r>
        <w:rPr>
          <w:rFonts w:ascii="Arial" w:hAnsi="Arial" w:cs="Arial"/>
          <w:color w:val="FF0000"/>
          <w:sz w:val="24"/>
          <w:szCs w:val="24"/>
        </w:rPr>
        <w:t xml:space="preserve"> </w:t>
      </w:r>
      <w:r>
        <w:rPr>
          <w:rFonts w:ascii="inherit" w:hAnsi="inherit" w:cs="Arial"/>
          <w:b/>
          <w:bCs/>
          <w:color w:val="FF0000"/>
          <w:sz w:val="24"/>
          <w:szCs w:val="24"/>
          <w:bdr w:val="none" w:sz="0" w:space="0" w:color="auto" w:frame="1"/>
        </w:rPr>
        <w:t>FACE MASK must be worn</w:t>
      </w:r>
      <w:r w:rsidRPr="00476B51">
        <w:rPr>
          <w:rFonts w:ascii="inherit" w:hAnsi="inherit" w:cs="Arial"/>
          <w:b/>
          <w:bCs/>
          <w:color w:val="FF0000"/>
          <w:sz w:val="24"/>
          <w:szCs w:val="24"/>
          <w:bdr w:val="none" w:sz="0" w:space="0" w:color="auto" w:frame="1"/>
        </w:rPr>
        <w:t xml:space="preserve"> and HAND SANITIZER</w:t>
      </w:r>
      <w:r>
        <w:rPr>
          <w:rFonts w:ascii="inherit" w:hAnsi="inherit" w:cs="Arial"/>
          <w:b/>
          <w:bCs/>
          <w:color w:val="FF0000"/>
          <w:sz w:val="24"/>
          <w:szCs w:val="24"/>
          <w:bdr w:val="none" w:sz="0" w:space="0" w:color="auto" w:frame="1"/>
        </w:rPr>
        <w:t xml:space="preserve"> used before entering the Church </w:t>
      </w:r>
    </w:p>
    <w:p w:rsidR="007C5A97" w:rsidRPr="007C5A97" w:rsidRDefault="00043BB6"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-117475</wp:posOffset>
                </wp:positionH>
                <wp:positionV relativeFrom="paragraph">
                  <wp:posOffset>123190</wp:posOffset>
                </wp:positionV>
                <wp:extent cx="4733925" cy="14192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733925" cy="141922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9.25pt;margin-top:9.7pt;width:372.75pt;height:11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043BB6" w:rsidRPr="00043BB6" w:rsidRDefault="00514654" w:rsidP="00043BB6">
      <w:pPr>
        <w:pStyle w:val="NormalWeb"/>
        <w:shd w:val="clear" w:color="auto" w:fill="FFFFFF"/>
        <w:spacing w:line="240" w:lineRule="auto"/>
        <w:rPr>
          <w:rFonts w:ascii="Times New Roman" w:eastAsia="Times New Roman" w:hAnsi="Times New Roman" w:cs="Times New Roman"/>
          <w:i/>
          <w:color w:val="000000"/>
          <w:sz w:val="21"/>
          <w:szCs w:val="21"/>
        </w:rPr>
      </w:pPr>
      <w:r w:rsidRPr="00514654">
        <w:rPr>
          <w:b/>
          <w:i/>
          <w:iCs/>
          <w:color w:val="000000"/>
          <w:sz w:val="21"/>
          <w:szCs w:val="21"/>
        </w:rPr>
        <w:t>Reflection</w:t>
      </w:r>
      <w:r w:rsidR="006F064A" w:rsidRPr="00043BB6">
        <w:rPr>
          <w:rFonts w:ascii="Times New Roman" w:hAnsi="Times New Roman" w:cs="Times New Roman"/>
          <w:b/>
          <w:i/>
          <w:iCs/>
          <w:color w:val="000000"/>
          <w:sz w:val="21"/>
          <w:szCs w:val="21"/>
        </w:rPr>
        <w:t>:</w:t>
      </w:r>
      <w:r w:rsidR="00043BB6" w:rsidRPr="00043BB6">
        <w:rPr>
          <w:rFonts w:ascii="Times New Roman" w:hAnsi="Times New Roman" w:cs="Times New Roman"/>
          <w:b/>
          <w:bCs/>
          <w:i/>
          <w:color w:val="000000"/>
          <w:sz w:val="21"/>
          <w:szCs w:val="21"/>
        </w:rPr>
        <w:t xml:space="preserve"> </w:t>
      </w:r>
      <w:r w:rsidR="00043BB6" w:rsidRPr="00043BB6">
        <w:rPr>
          <w:rFonts w:ascii="Times New Roman" w:eastAsia="Times New Roman" w:hAnsi="Times New Roman" w:cs="Times New Roman"/>
          <w:i/>
          <w:color w:val="000000"/>
          <w:sz w:val="21"/>
          <w:szCs w:val="21"/>
        </w:rPr>
        <w:t>“As the Lord spoke to me, the spirit entered me and set me on my feet, and I heard the one who was speaking say to me, ‘Son of man, I am sending you…’”   EZEKIEL 2:2-3</w:t>
      </w:r>
    </w:p>
    <w:p w:rsidR="00043BB6" w:rsidRPr="00043BB6" w:rsidRDefault="00043BB6" w:rsidP="00043BB6">
      <w:pPr>
        <w:pStyle w:val="NormalWeb"/>
        <w:shd w:val="clear" w:color="auto" w:fill="FFFFFF"/>
        <w:spacing w:line="240" w:lineRule="auto"/>
        <w:rPr>
          <w:rFonts w:ascii="Times New Roman" w:eastAsia="Times New Roman" w:hAnsi="Times New Roman" w:cs="Times New Roman"/>
          <w:color w:val="000000"/>
          <w:sz w:val="21"/>
          <w:szCs w:val="21"/>
        </w:rPr>
      </w:pPr>
      <w:r w:rsidRPr="00043BB6">
        <w:rPr>
          <w:rFonts w:ascii="Times New Roman" w:hAnsi="Times New Roman" w:cs="Times New Roman"/>
          <w:color w:val="000000"/>
          <w:sz w:val="21"/>
          <w:szCs w:val="21"/>
        </w:rPr>
        <w:t>God has a plan for each of us.  He calls us to do something for Him.  But, He doesn’t leave us on our own to figure it out.  He gives us the resources we need to do His work.  Are you listening for God’s call?  When you hear it, do you get on your feet and do the work He asks of you?  Do not be afraid.  God doesn’t call the equipped, he equips the called.  Answer His call.</w:t>
      </w:r>
    </w:p>
    <w:p w:rsidR="00043BB6" w:rsidRPr="00236A99" w:rsidRDefault="00043BB6" w:rsidP="00043BB6">
      <w:pPr>
        <w:pStyle w:val="NormalWeb"/>
        <w:shd w:val="clear" w:color="auto" w:fill="FFFFFF"/>
        <w:spacing w:line="240" w:lineRule="auto"/>
        <w:rPr>
          <w:rFonts w:ascii="Arial" w:hAnsi="Arial" w:cs="Arial"/>
          <w:color w:val="000000"/>
          <w:sz w:val="24"/>
          <w:szCs w:val="24"/>
        </w:rPr>
      </w:pPr>
    </w:p>
    <w:p w:rsidR="00043BB6" w:rsidRPr="00BE4858" w:rsidRDefault="00236A99" w:rsidP="00043BB6">
      <w:pPr>
        <w:rPr>
          <w:rStyle w:val="Hyperlink"/>
          <w:b/>
          <w:color w:val="auto"/>
          <w:sz w:val="23"/>
          <w:szCs w:val="23"/>
        </w:rPr>
      </w:pPr>
      <w:r w:rsidRPr="00236A99">
        <w:rPr>
          <w:rFonts w:ascii="Arial" w:hAnsi="Arial" w:cs="Arial"/>
          <w:color w:val="000000"/>
          <w:sz w:val="24"/>
          <w:szCs w:val="24"/>
        </w:rPr>
        <w:t>.</w:t>
      </w:r>
      <w:r w:rsidR="00043BB6" w:rsidRPr="00043BB6">
        <w:rPr>
          <w:rStyle w:val="Hyperlink"/>
          <w:b/>
          <w:color w:val="auto"/>
          <w:sz w:val="23"/>
          <w:szCs w:val="23"/>
        </w:rPr>
        <w:t xml:space="preserve"> </w:t>
      </w:r>
      <w:r w:rsidR="00043BB6">
        <w:rPr>
          <w:rStyle w:val="Hyperlink"/>
          <w:b/>
          <w:color w:val="auto"/>
          <w:sz w:val="23"/>
          <w:szCs w:val="23"/>
        </w:rPr>
        <w:t xml:space="preserve">GET-TOGETHER AFTER MASS THIS </w:t>
      </w:r>
      <w:r w:rsidR="00043BB6" w:rsidRPr="00BE4858">
        <w:rPr>
          <w:rStyle w:val="Hyperlink"/>
          <w:b/>
          <w:color w:val="auto"/>
          <w:sz w:val="23"/>
          <w:szCs w:val="23"/>
        </w:rPr>
        <w:t>WEEKEND</w:t>
      </w:r>
    </w:p>
    <w:p w:rsidR="00043BB6" w:rsidRDefault="00043BB6" w:rsidP="00043BB6">
      <w:pPr>
        <w:rPr>
          <w:rStyle w:val="Hyperlink"/>
          <w:color w:val="auto"/>
          <w:sz w:val="22"/>
          <w:szCs w:val="22"/>
          <w:u w:val="none"/>
        </w:rPr>
      </w:pPr>
      <w:r>
        <w:rPr>
          <w:noProof/>
        </w:rPr>
        <w:drawing>
          <wp:anchor distT="0" distB="0" distL="114300" distR="114300" simplePos="0" relativeHeight="251767808" behindDoc="1" locked="0" layoutInCell="1" allowOverlap="1" wp14:anchorId="688B1651" wp14:editId="3AE41F75">
            <wp:simplePos x="0" y="0"/>
            <wp:positionH relativeFrom="column">
              <wp:posOffset>64770</wp:posOffset>
            </wp:positionH>
            <wp:positionV relativeFrom="paragraph">
              <wp:posOffset>21590</wp:posOffset>
            </wp:positionV>
            <wp:extent cx="499110" cy="571500"/>
            <wp:effectExtent l="0" t="0" r="0" b="0"/>
            <wp:wrapTight wrapText="bothSides">
              <wp:wrapPolygon edited="0">
                <wp:start x="4122" y="0"/>
                <wp:lineTo x="0" y="1440"/>
                <wp:lineTo x="0" y="18000"/>
                <wp:lineTo x="7420" y="20880"/>
                <wp:lineTo x="18137" y="20880"/>
                <wp:lineTo x="20611" y="18720"/>
                <wp:lineTo x="20611" y="8640"/>
                <wp:lineTo x="18137" y="5760"/>
                <wp:lineTo x="10718" y="0"/>
                <wp:lineTo x="4122" y="0"/>
              </wp:wrapPolygon>
            </wp:wrapTight>
            <wp:docPr id="21" name="Picture 2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99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5A">
        <w:rPr>
          <w:rStyle w:val="Hyperlink"/>
          <w:color w:val="auto"/>
          <w:sz w:val="22"/>
          <w:szCs w:val="22"/>
          <w:u w:val="none"/>
        </w:rPr>
        <w:t xml:space="preserve">Please stay back after Mass </w:t>
      </w:r>
      <w:r>
        <w:rPr>
          <w:rStyle w:val="Hyperlink"/>
          <w:color w:val="auto"/>
          <w:sz w:val="22"/>
          <w:szCs w:val="22"/>
          <w:u w:val="none"/>
        </w:rPr>
        <w:t xml:space="preserve">THIS WEEKEND for a cuppa and some refreshments in the Church foyer. </w:t>
      </w:r>
    </w:p>
    <w:p w:rsidR="00043BB6" w:rsidRDefault="00043BB6" w:rsidP="00043BB6">
      <w:pPr>
        <w:rPr>
          <w:rStyle w:val="Hyperlink"/>
          <w:color w:val="auto"/>
          <w:sz w:val="22"/>
          <w:szCs w:val="22"/>
          <w:u w:val="none"/>
        </w:rPr>
      </w:pPr>
      <w:r>
        <w:rPr>
          <w:rStyle w:val="Hyperlink"/>
          <w:color w:val="auto"/>
          <w:sz w:val="22"/>
          <w:szCs w:val="22"/>
          <w:u w:val="none"/>
        </w:rPr>
        <w:t>Enjoy being together again and meeting other members of your faith        community</w:t>
      </w: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B27E35" w:rsidP="00274DA7">
      <w:pPr>
        <w:jc w:val="both"/>
        <w:rPr>
          <w:sz w:val="21"/>
          <w:szCs w:val="21"/>
        </w:rPr>
      </w:pPr>
      <w:r w:rsidRPr="00D22FF3">
        <w:rPr>
          <w:noProof/>
          <w:sz w:val="22"/>
          <w:szCs w:val="22"/>
        </w:rPr>
        <w:drawing>
          <wp:anchor distT="0" distB="0" distL="114300" distR="114300" simplePos="0" relativeHeight="251763712" behindDoc="1" locked="0" layoutInCell="1" allowOverlap="1">
            <wp:simplePos x="0" y="0"/>
            <wp:positionH relativeFrom="column">
              <wp:posOffset>6350</wp:posOffset>
            </wp:positionH>
            <wp:positionV relativeFrom="paragraph">
              <wp:posOffset>5715</wp:posOffset>
            </wp:positionV>
            <wp:extent cx="838200" cy="542925"/>
            <wp:effectExtent l="0" t="0" r="0" b="9525"/>
            <wp:wrapTight wrapText="bothSides">
              <wp:wrapPolygon edited="0">
                <wp:start x="0" y="0"/>
                <wp:lineTo x="0" y="21221"/>
                <wp:lineTo x="21109" y="21221"/>
                <wp:lineTo x="21109"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DA7" w:rsidRPr="00091CE0">
        <w:rPr>
          <w:sz w:val="21"/>
          <w:szCs w:val="21"/>
        </w:rPr>
        <w:t xml:space="preserve">Looking for </w:t>
      </w:r>
      <w:r w:rsidR="00274DA7">
        <w:rPr>
          <w:sz w:val="21"/>
          <w:szCs w:val="21"/>
        </w:rPr>
        <w:t xml:space="preserve">a </w:t>
      </w:r>
      <w:r w:rsidR="00274DA7" w:rsidRPr="00091CE0">
        <w:rPr>
          <w:sz w:val="21"/>
          <w:szCs w:val="21"/>
        </w:rPr>
        <w:t xml:space="preserve">new member </w:t>
      </w:r>
      <w:r w:rsidR="00274DA7">
        <w:rPr>
          <w:sz w:val="21"/>
          <w:szCs w:val="21"/>
        </w:rPr>
        <w:t xml:space="preserve">or members </w:t>
      </w:r>
      <w:r w:rsidR="00274DA7" w:rsidRPr="00091CE0">
        <w:rPr>
          <w:sz w:val="21"/>
          <w:szCs w:val="21"/>
        </w:rPr>
        <w:t>to join our existing Finance Committee</w:t>
      </w:r>
      <w:r w:rsidR="00274DA7">
        <w:rPr>
          <w:sz w:val="21"/>
          <w:szCs w:val="21"/>
        </w:rPr>
        <w:t xml:space="preserve">. Background in finance preferable but </w:t>
      </w:r>
      <w:r w:rsidR="00274DA7" w:rsidRPr="00F916BD">
        <w:rPr>
          <w:b/>
          <w:sz w:val="21"/>
          <w:szCs w:val="21"/>
        </w:rPr>
        <w:t>not necessary.</w:t>
      </w:r>
      <w:r w:rsidR="00274DA7">
        <w:rPr>
          <w:sz w:val="21"/>
          <w:szCs w:val="21"/>
        </w:rPr>
        <w:t xml:space="preserve"> Would be required to attend a meeting </w:t>
      </w:r>
      <w:r w:rsidR="00F916BD">
        <w:rPr>
          <w:sz w:val="21"/>
          <w:szCs w:val="21"/>
        </w:rPr>
        <w:t xml:space="preserve">during the day </w:t>
      </w:r>
      <w:r w:rsidR="00274DA7">
        <w:rPr>
          <w:sz w:val="21"/>
          <w:szCs w:val="21"/>
        </w:rPr>
        <w:t>once every 3 months. Plea</w:t>
      </w:r>
      <w:r w:rsidR="00C550D2">
        <w:rPr>
          <w:sz w:val="21"/>
          <w:szCs w:val="21"/>
        </w:rPr>
        <w:t>se contact Fr Wayne or Junia on</w:t>
      </w:r>
      <w:r w:rsidR="00B8309E">
        <w:rPr>
          <w:sz w:val="21"/>
          <w:szCs w:val="21"/>
        </w:rPr>
        <w:t xml:space="preserve"> </w:t>
      </w:r>
      <w:r w:rsidR="00274DA7">
        <w:rPr>
          <w:sz w:val="21"/>
          <w:szCs w:val="21"/>
        </w:rPr>
        <w:t>9457</w:t>
      </w:r>
      <w:r w:rsidR="00B8309E">
        <w:rPr>
          <w:sz w:val="21"/>
          <w:szCs w:val="21"/>
        </w:rPr>
        <w:t xml:space="preserve"> </w:t>
      </w:r>
      <w:r w:rsidR="00274DA7">
        <w:rPr>
          <w:sz w:val="21"/>
          <w:szCs w:val="21"/>
        </w:rPr>
        <w:t>5794</w:t>
      </w:r>
    </w:p>
    <w:p w:rsidR="006333B8" w:rsidRDefault="006333B8" w:rsidP="00D22FF3">
      <w:pPr>
        <w:jc w:val="both"/>
        <w:rPr>
          <w:b/>
          <w:sz w:val="22"/>
          <w:szCs w:val="22"/>
          <w:u w:val="single"/>
          <w:lang w:eastAsia="en-US"/>
        </w:rPr>
      </w:pPr>
    </w:p>
    <w:p w:rsidR="00726AAE" w:rsidRPr="00424F97" w:rsidRDefault="00937417" w:rsidP="00F42434">
      <w:r w:rsidRPr="00937417">
        <w:rPr>
          <w:b/>
        </w:rPr>
        <w:t>Next Sunday</w:t>
      </w:r>
      <w:r w:rsidR="00E3350C">
        <w:t xml:space="preserve"> 11</w:t>
      </w:r>
      <w:r w:rsidR="00E3350C">
        <w:rPr>
          <w:vertAlign w:val="superscript"/>
        </w:rPr>
        <w:t>th</w:t>
      </w:r>
      <w:r w:rsidR="00B27E35">
        <w:t xml:space="preserve"> July</w:t>
      </w:r>
    </w:p>
    <w:tbl>
      <w:tblPr>
        <w:tblStyle w:val="TableGrid"/>
        <w:tblW w:w="0" w:type="auto"/>
        <w:tblLook w:val="04A0" w:firstRow="1" w:lastRow="0" w:firstColumn="1" w:lastColumn="0" w:noHBand="0" w:noVBand="1"/>
      </w:tblPr>
      <w:tblGrid>
        <w:gridCol w:w="3595"/>
        <w:gridCol w:w="3595"/>
      </w:tblGrid>
      <w:tr w:rsidR="00937417" w:rsidTr="00937417">
        <w:tc>
          <w:tcPr>
            <w:tcW w:w="3595" w:type="dxa"/>
          </w:tcPr>
          <w:p w:rsidR="00937417" w:rsidRDefault="00937417" w:rsidP="00F42434">
            <w:pPr>
              <w:rPr>
                <w:b/>
                <w:sz w:val="28"/>
                <w:szCs w:val="28"/>
                <w:u w:val="single"/>
              </w:rPr>
            </w:pPr>
          </w:p>
        </w:tc>
        <w:tc>
          <w:tcPr>
            <w:tcW w:w="3595" w:type="dxa"/>
          </w:tcPr>
          <w:p w:rsidR="00937417" w:rsidRPr="00937417" w:rsidRDefault="00937417" w:rsidP="00F42434">
            <w:pPr>
              <w:rPr>
                <w:b/>
                <w:sz w:val="22"/>
                <w:szCs w:val="22"/>
              </w:rPr>
            </w:pPr>
            <w:r w:rsidRPr="00937417">
              <w:rPr>
                <w:b/>
                <w:sz w:val="22"/>
                <w:szCs w:val="22"/>
              </w:rPr>
              <w:t>Reader</w:t>
            </w:r>
          </w:p>
        </w:tc>
      </w:tr>
      <w:tr w:rsidR="00937417" w:rsidTr="00937417">
        <w:tc>
          <w:tcPr>
            <w:tcW w:w="3595" w:type="dxa"/>
          </w:tcPr>
          <w:p w:rsidR="00937417" w:rsidRPr="00937417" w:rsidRDefault="00937417" w:rsidP="00F42434">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937417" w:rsidRPr="00937417" w:rsidRDefault="00043BB6" w:rsidP="00F42434">
            <w:pPr>
              <w:rPr>
                <w:sz w:val="22"/>
                <w:szCs w:val="22"/>
              </w:rPr>
            </w:pPr>
            <w:r>
              <w:rPr>
                <w:sz w:val="22"/>
                <w:szCs w:val="22"/>
              </w:rPr>
              <w:t>Margaret Scoggie</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043BB6" w:rsidP="00F42434">
            <w:pPr>
              <w:rPr>
                <w:sz w:val="22"/>
                <w:szCs w:val="22"/>
              </w:rPr>
            </w:pPr>
            <w:r>
              <w:rPr>
                <w:sz w:val="22"/>
                <w:szCs w:val="22"/>
              </w:rPr>
              <w:t>Caroline Sheehan</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3D3BBE" w:rsidP="00F42434">
            <w:pPr>
              <w:rPr>
                <w:sz w:val="22"/>
                <w:szCs w:val="22"/>
              </w:rPr>
            </w:pPr>
            <w:r>
              <w:rPr>
                <w:sz w:val="22"/>
                <w:szCs w:val="22"/>
              </w:rPr>
              <w:t xml:space="preserve"> </w:t>
            </w:r>
            <w:r w:rsidR="00043BB6">
              <w:rPr>
                <w:sz w:val="22"/>
                <w:szCs w:val="22"/>
              </w:rPr>
              <w:t xml:space="preserve">Valerie Lennox </w:t>
            </w:r>
          </w:p>
        </w:tc>
      </w:tr>
    </w:tbl>
    <w:p w:rsidR="00DA1A5D" w:rsidRPr="007C5A97" w:rsidRDefault="00DA1A5D" w:rsidP="00DA1A5D">
      <w:pPr>
        <w:rPr>
          <w:sz w:val="22"/>
          <w:szCs w:val="22"/>
        </w:rPr>
      </w:pPr>
      <w:r w:rsidRPr="00DF589F">
        <w:rPr>
          <w:b/>
          <w:sz w:val="22"/>
          <w:szCs w:val="22"/>
        </w:rPr>
        <w:t>NEXT SUNDAY’S READINGS</w:t>
      </w:r>
      <w:r w:rsidR="00E3350C">
        <w:rPr>
          <w:b/>
          <w:sz w:val="22"/>
          <w:szCs w:val="22"/>
        </w:rPr>
        <w:t xml:space="preserve"> – 15</w:t>
      </w:r>
      <w:r>
        <w:rPr>
          <w:b/>
          <w:sz w:val="22"/>
          <w:szCs w:val="22"/>
        </w:rPr>
        <w:t>TH SUNDAY ORDINARY TIME</w:t>
      </w:r>
    </w:p>
    <w:p w:rsidR="00DA1A5D" w:rsidRDefault="00043BB6" w:rsidP="00DA1A5D">
      <w:pPr>
        <w:rPr>
          <w:sz w:val="22"/>
          <w:szCs w:val="22"/>
        </w:rPr>
      </w:pPr>
      <w:r>
        <w:rPr>
          <w:sz w:val="22"/>
          <w:szCs w:val="22"/>
        </w:rPr>
        <w:t>Amos 7:12-15; Eph 1:3-14; Mk 6:7-13</w:t>
      </w:r>
    </w:p>
    <w:p w:rsidR="007A5A2F" w:rsidRPr="007A5A2F" w:rsidRDefault="007A5A2F" w:rsidP="00BE4858">
      <w:pPr>
        <w:rPr>
          <w:b/>
          <w:sz w:val="25"/>
          <w:szCs w:val="25"/>
          <w:u w:val="single"/>
        </w:rPr>
      </w:pPr>
    </w:p>
    <w:p w:rsidR="007A5A2F" w:rsidRDefault="007A5A2F" w:rsidP="00BE4858">
      <w:pPr>
        <w:rPr>
          <w:b/>
          <w:sz w:val="22"/>
          <w:szCs w:val="22"/>
          <w:u w:val="single"/>
        </w:rPr>
      </w:pPr>
    </w:p>
    <w:p w:rsidR="0011578A" w:rsidRDefault="0011578A" w:rsidP="00827418">
      <w:pPr>
        <w:rPr>
          <w:b/>
          <w:iCs/>
          <w:color w:val="000000"/>
          <w:sz w:val="22"/>
          <w:szCs w:val="22"/>
          <w:u w:val="single"/>
          <w:shd w:val="clear" w:color="auto" w:fill="FFFFFF"/>
        </w:rPr>
      </w:pPr>
      <w:r w:rsidRPr="0011578A">
        <w:rPr>
          <w:b/>
          <w:iCs/>
          <w:color w:val="000000"/>
          <w:sz w:val="22"/>
          <w:szCs w:val="22"/>
          <w:u w:val="single"/>
          <w:shd w:val="clear" w:color="auto" w:fill="FFFFFF"/>
        </w:rPr>
        <w:t>ABORIGINAL AND TORRES STRAIT ISLANDER SUNDAY</w:t>
      </w:r>
    </w:p>
    <w:p w:rsidR="00827418" w:rsidRPr="0011578A" w:rsidRDefault="0011578A" w:rsidP="00827418">
      <w:pPr>
        <w:rPr>
          <w:iCs/>
          <w:color w:val="000000"/>
          <w:sz w:val="22"/>
          <w:szCs w:val="22"/>
          <w:shd w:val="clear" w:color="auto" w:fill="FFFFFF"/>
        </w:rPr>
      </w:pPr>
      <w:r>
        <w:rPr>
          <w:iCs/>
          <w:noProof/>
          <w:color w:val="000000"/>
          <w:sz w:val="22"/>
          <w:szCs w:val="22"/>
          <w:shd w:val="clear" w:color="auto" w:fill="FFFFFF"/>
        </w:rPr>
        <w:drawing>
          <wp:anchor distT="0" distB="0" distL="114300" distR="114300" simplePos="0" relativeHeight="251768832" behindDoc="1" locked="0" layoutInCell="1" allowOverlap="1">
            <wp:simplePos x="0" y="0"/>
            <wp:positionH relativeFrom="column">
              <wp:align>left</wp:align>
            </wp:positionH>
            <wp:positionV relativeFrom="paragraph">
              <wp:posOffset>22225</wp:posOffset>
            </wp:positionV>
            <wp:extent cx="904875" cy="885825"/>
            <wp:effectExtent l="0" t="0" r="9525" b="9525"/>
            <wp:wrapTight wrapText="bothSides">
              <wp:wrapPolygon edited="0">
                <wp:start x="0" y="0"/>
                <wp:lineTo x="0" y="21368"/>
                <wp:lineTo x="21373" y="21368"/>
                <wp:lineTo x="21373" y="0"/>
                <wp:lineTo x="0" y="0"/>
              </wp:wrapPolygon>
            </wp:wrapTight>
            <wp:docPr id="6" name="Picture 6" descr="C:\Users\St Pius X Parish\AppData\Local\Microsoft\Windows\INetCache\Content.MSO\B593A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B593A1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color w:val="000000"/>
          <w:sz w:val="22"/>
          <w:szCs w:val="22"/>
          <w:shd w:val="clear" w:color="auto" w:fill="FFFFFF"/>
        </w:rPr>
        <w:t>2021 theme is “</w:t>
      </w:r>
      <w:r w:rsidRPr="0011578A">
        <w:rPr>
          <w:b/>
          <w:iCs/>
          <w:color w:val="000000"/>
          <w:sz w:val="22"/>
          <w:szCs w:val="22"/>
          <w:shd w:val="clear" w:color="auto" w:fill="FFFFFF"/>
        </w:rPr>
        <w:t>Heal Country”</w:t>
      </w:r>
      <w:r w:rsidRPr="0011578A">
        <w:rPr>
          <w:iCs/>
          <w:color w:val="000000"/>
          <w:sz w:val="22"/>
          <w:szCs w:val="22"/>
          <w:shd w:val="clear" w:color="auto" w:fill="FFFFFF"/>
        </w:rPr>
        <w:t xml:space="preserve"> - “It</w:t>
      </w:r>
      <w:r w:rsidR="00827418" w:rsidRPr="0011578A">
        <w:rPr>
          <w:iCs/>
          <w:color w:val="000000"/>
          <w:sz w:val="22"/>
          <w:szCs w:val="22"/>
          <w:shd w:val="clear" w:color="auto" w:fill="FFFFFF"/>
        </w:rPr>
        <w:t xml:space="preserve"> is essential to show special care for indigenous communities and their cultural traditions. They are not merely one minority among others, but should be the principal dialogue partners, especially when large projects affecting their land are proposed. For them, land is not a commodity but rather a gift from God and from their ancestors who rest there, a sacred space with which they need to interact if they are to maintain their identity and values.”</w:t>
      </w:r>
    </w:p>
    <w:p w:rsidR="00BE4858" w:rsidRDefault="00BE4858" w:rsidP="00BE4858">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r>
        <w:rPr>
          <w:b/>
          <w:sz w:val="22"/>
          <w:szCs w:val="22"/>
          <w:u w:val="single"/>
        </w:rPr>
        <w:t xml:space="preserve"> </w:t>
      </w:r>
      <w:r w:rsidRPr="00B27E35">
        <w:rPr>
          <w:b/>
          <w:sz w:val="22"/>
          <w:szCs w:val="22"/>
        </w:rPr>
        <w:t xml:space="preserve">– </w:t>
      </w:r>
      <w:r w:rsidRPr="00E74AC7">
        <w:rPr>
          <w:b/>
          <w:i/>
          <w:sz w:val="22"/>
          <w:szCs w:val="22"/>
          <w:u w:val="single"/>
        </w:rPr>
        <w:t>WEDNESDAY 14TH JULY</w:t>
      </w:r>
      <w:r w:rsidRPr="00B27E35">
        <w:rPr>
          <w:b/>
          <w:i/>
          <w:sz w:val="22"/>
          <w:szCs w:val="22"/>
          <w:u w:val="single"/>
        </w:rPr>
        <w:t xml:space="preserve">  </w:t>
      </w:r>
    </w:p>
    <w:p w:rsidR="0011578A" w:rsidRDefault="00BE4858" w:rsidP="00BE4858">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Pr>
          <w:sz w:val="22"/>
          <w:szCs w:val="22"/>
        </w:rPr>
        <w:t>. In the hall (St Pius X)</w:t>
      </w:r>
      <w:r w:rsidRPr="00686FED">
        <w:rPr>
          <w:sz w:val="22"/>
          <w:szCs w:val="22"/>
        </w:rPr>
        <w:t xml:space="preserve"> </w:t>
      </w:r>
      <w:r>
        <w:rPr>
          <w:sz w:val="22"/>
          <w:szCs w:val="22"/>
        </w:rPr>
        <w:t>on Wednesday July 14 @ 11am. B</w:t>
      </w:r>
      <w:r w:rsidRPr="00686FED">
        <w:rPr>
          <w:sz w:val="22"/>
          <w:szCs w:val="22"/>
        </w:rPr>
        <w:t>ring a plate of food to share for lunch, see a great movie and make new friends. To register ring the pre</w:t>
      </w:r>
      <w:r>
        <w:rPr>
          <w:sz w:val="22"/>
          <w:szCs w:val="22"/>
        </w:rPr>
        <w:t>sbytery on 9457 5794.</w:t>
      </w:r>
      <w:r>
        <w:rPr>
          <w:b/>
          <w:sz w:val="22"/>
          <w:szCs w:val="22"/>
        </w:rPr>
        <w:t xml:space="preserve"> ALL WELCOME! </w:t>
      </w:r>
    </w:p>
    <w:p w:rsidR="001C098E" w:rsidRDefault="001C098E" w:rsidP="00BE4858">
      <w:pPr>
        <w:rPr>
          <w:b/>
          <w:sz w:val="22"/>
          <w:szCs w:val="22"/>
        </w:rPr>
      </w:pPr>
      <w:bookmarkStart w:id="0" w:name="_GoBack"/>
      <w:bookmarkEnd w:id="0"/>
    </w:p>
    <w:p w:rsidR="00937417" w:rsidRPr="001C098E" w:rsidRDefault="00BE4858" w:rsidP="001C098E">
      <w:pPr>
        <w:rPr>
          <w:b/>
          <w:sz w:val="22"/>
          <w:szCs w:val="22"/>
        </w:rPr>
      </w:pPr>
      <w:r w:rsidRPr="00686FED">
        <w:rPr>
          <w:b/>
          <w:sz w:val="22"/>
          <w:szCs w:val="22"/>
        </w:rPr>
        <w:t xml:space="preserve"> </w:t>
      </w:r>
      <w:r w:rsidR="00937417">
        <w:rPr>
          <w:b/>
          <w:noProof/>
          <w:sz w:val="22"/>
          <w:szCs w:val="22"/>
          <w:u w:val="single"/>
        </w:rPr>
        <w:drawing>
          <wp:anchor distT="0" distB="0" distL="114300" distR="114300" simplePos="0" relativeHeight="251765760" behindDoc="1" locked="0" layoutInCell="1" allowOverlap="1" wp14:anchorId="796E43C9" wp14:editId="162B6D62">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417">
        <w:rPr>
          <w:b/>
          <w:sz w:val="22"/>
          <w:szCs w:val="22"/>
          <w:u w:val="single"/>
          <w:lang w:val="en-US" w:eastAsia="en-US"/>
        </w:rPr>
        <w:t>ST VINCENT DE PAUL WINTER APPEAL</w:t>
      </w:r>
      <w:r w:rsidR="00937417" w:rsidRPr="00426066">
        <w:rPr>
          <w:b/>
          <w:noProof/>
          <w:sz w:val="22"/>
          <w:szCs w:val="22"/>
          <w:u w:val="single"/>
        </w:rPr>
        <w:t xml:space="preserve"> </w:t>
      </w:r>
    </w:p>
    <w:p w:rsidR="00937417" w:rsidRDefault="00937417" w:rsidP="00937417">
      <w:pPr>
        <w:textAlignment w:val="baseline"/>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w:t>
      </w:r>
      <w:r w:rsidR="00CA078A">
        <w:rPr>
          <w:sz w:val="22"/>
          <w:szCs w:val="22"/>
          <w:lang w:val="en-US" w:eastAsia="en-US"/>
        </w:rPr>
        <w:t>:</w:t>
      </w:r>
      <w:r>
        <w:rPr>
          <w:sz w:val="22"/>
          <w:szCs w:val="22"/>
          <w:lang w:val="en-US" w:eastAsia="en-US"/>
        </w:rPr>
        <w:t xml:space="preserve"> scarves, socks, gloves, jumpers, blankets. Please place items in basket at foot of sanctuary; the basket will remain there throughout winter. </w:t>
      </w:r>
    </w:p>
    <w:p w:rsidR="00E81243" w:rsidRDefault="00E81243" w:rsidP="00E81243">
      <w:pPr>
        <w:rPr>
          <w:rStyle w:val="Strong"/>
          <w:b w:val="0"/>
          <w:bCs w:val="0"/>
          <w:color w:val="000000"/>
        </w:rPr>
      </w:pPr>
    </w:p>
    <w:p w:rsidR="00E74AC7" w:rsidRPr="00E81243" w:rsidRDefault="00E81243" w:rsidP="00E81243">
      <w:pPr>
        <w:rPr>
          <w:color w:val="000000"/>
          <w:sz w:val="21"/>
          <w:szCs w:val="21"/>
        </w:rPr>
      </w:pPr>
      <w:r w:rsidRPr="00E81243">
        <w:rPr>
          <w:noProof/>
          <w:sz w:val="21"/>
          <w:szCs w:val="21"/>
        </w:rPr>
        <w:drawing>
          <wp:anchor distT="0" distB="0" distL="114300" distR="114300" simplePos="0" relativeHeight="251770880" behindDoc="1" locked="0" layoutInCell="1" allowOverlap="1">
            <wp:simplePos x="0" y="0"/>
            <wp:positionH relativeFrom="column">
              <wp:posOffset>46355</wp:posOffset>
            </wp:positionH>
            <wp:positionV relativeFrom="paragraph">
              <wp:posOffset>12065</wp:posOffset>
            </wp:positionV>
            <wp:extent cx="1811020" cy="672465"/>
            <wp:effectExtent l="0" t="0" r="0" b="0"/>
            <wp:wrapTight wrapText="bothSides">
              <wp:wrapPolygon edited="0">
                <wp:start x="0" y="0"/>
                <wp:lineTo x="0" y="20805"/>
                <wp:lineTo x="21358" y="20805"/>
                <wp:lineTo x="2135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1020" cy="672465"/>
                    </a:xfrm>
                    <a:prstGeom prst="rect">
                      <a:avLst/>
                    </a:prstGeom>
                    <a:noFill/>
                  </pic:spPr>
                </pic:pic>
              </a:graphicData>
            </a:graphic>
            <wp14:sizeRelH relativeFrom="margin">
              <wp14:pctWidth>0</wp14:pctWidth>
            </wp14:sizeRelH>
            <wp14:sizeRelV relativeFrom="margin">
              <wp14:pctHeight>0</wp14:pctHeight>
            </wp14:sizeRelV>
          </wp:anchor>
        </w:drawing>
      </w:r>
      <w:r w:rsidRPr="00E81243">
        <w:rPr>
          <w:color w:val="000000"/>
          <w:sz w:val="21"/>
          <w:szCs w:val="21"/>
        </w:rPr>
        <w:t xml:space="preserve">In areas of crisis, churches are often destroyed by violence. Where the faith is growing new churches are needed. ACN supports the reconstruction of churches in these areas because a church is the centre of the life of faith and even the smallest chapel provides people with hope and a spiritual home. To help build a church today visit </w:t>
      </w:r>
      <w:hyperlink r:id="rId13" w:history="1">
        <w:r w:rsidRPr="00E81243">
          <w:rPr>
            <w:rStyle w:val="Hyperlink"/>
            <w:color w:val="1155CC"/>
            <w:sz w:val="21"/>
            <w:szCs w:val="21"/>
          </w:rPr>
          <w:t>www.aidtochurch.org/construction</w:t>
        </w:r>
      </w:hyperlink>
    </w:p>
    <w:p w:rsidR="0064422F" w:rsidRPr="0091306E" w:rsidRDefault="001C098E"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5168900</wp:posOffset>
                </wp:positionH>
                <wp:positionV relativeFrom="paragraph">
                  <wp:posOffset>121285</wp:posOffset>
                </wp:positionV>
                <wp:extent cx="4610100" cy="8667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610100" cy="8667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7pt;margin-top:9.55pt;width:363pt;height:68.2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" filled="f" strokecolor="#385d8a" strokeweight="2pt">
                <v:textbox>
                  <w:txbxContent>
                    <w:p w:rsidR="009A0926" w:rsidRDefault="009A0926" w:rsidP="009A0926"/>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sidR="00E3350C">
        <w:rPr>
          <w:sz w:val="22"/>
          <w:szCs w:val="22"/>
        </w:rPr>
        <w:t>Will Anderson,</w:t>
      </w:r>
      <w:r w:rsidR="006F064A">
        <w:rPr>
          <w:sz w:val="22"/>
          <w:szCs w:val="22"/>
        </w:rPr>
        <w:t xml:space="preserve"> Pauline Curlis</w:t>
      </w:r>
      <w:r w:rsidR="00B2261C">
        <w:rPr>
          <w:sz w:val="22"/>
          <w:szCs w:val="22"/>
        </w:rPr>
        <w:t>, Paul Constance</w:t>
      </w:r>
      <w:r w:rsidR="00E3350C">
        <w:rPr>
          <w:sz w:val="22"/>
          <w:szCs w:val="22"/>
        </w:rPr>
        <w:t>, Helen Owens</w:t>
      </w:r>
    </w:p>
    <w:p w:rsidR="00FB336A" w:rsidRDefault="00FB336A" w:rsidP="00FB336A">
      <w:pPr>
        <w:shd w:val="clear" w:color="auto" w:fill="FFFFFF"/>
        <w:rPr>
          <w:i/>
          <w:sz w:val="22"/>
          <w:szCs w:val="22"/>
        </w:rPr>
      </w:pPr>
      <w:r w:rsidRPr="0051660A">
        <w:rPr>
          <w:b/>
          <w:i/>
          <w:sz w:val="22"/>
          <w:szCs w:val="22"/>
        </w:rPr>
        <w:t>For the Recently Departed</w:t>
      </w:r>
      <w:r w:rsidR="00B27E35">
        <w:rPr>
          <w:i/>
          <w:sz w:val="22"/>
          <w:szCs w:val="22"/>
        </w:rPr>
        <w:t>:</w:t>
      </w:r>
      <w:r w:rsidR="00E3350C">
        <w:rPr>
          <w:i/>
          <w:sz w:val="22"/>
          <w:szCs w:val="22"/>
        </w:rPr>
        <w:t xml:space="preserve"> Elizabeth Callanan</w:t>
      </w:r>
    </w:p>
    <w:p w:rsidR="001C098E" w:rsidRDefault="00FB336A" w:rsidP="00F37DF6">
      <w:pPr>
        <w:shd w:val="clear" w:color="auto" w:fill="FFFFFF"/>
        <w:rPr>
          <w:sz w:val="22"/>
          <w:szCs w:val="22"/>
        </w:rPr>
      </w:pPr>
      <w:r w:rsidRPr="00DE1B76">
        <w:rPr>
          <w:b/>
          <w:i/>
          <w:sz w:val="22"/>
          <w:szCs w:val="22"/>
        </w:rPr>
        <w:t>Anniversary of Death</w:t>
      </w:r>
      <w:r w:rsidR="00B27E35">
        <w:rPr>
          <w:sz w:val="22"/>
          <w:szCs w:val="22"/>
        </w:rPr>
        <w:t xml:space="preserve">: </w:t>
      </w:r>
      <w:r w:rsidR="00E3350C">
        <w:rPr>
          <w:sz w:val="22"/>
          <w:szCs w:val="22"/>
        </w:rPr>
        <w:t>Veronica Plymin, Thomas Fiddes, Gizella Lugosi</w:t>
      </w:r>
      <w:r w:rsidR="001C098E">
        <w:rPr>
          <w:sz w:val="22"/>
          <w:szCs w:val="22"/>
        </w:rPr>
        <w:t xml:space="preserve">, </w:t>
      </w:r>
    </w:p>
    <w:p w:rsidR="009C0C6E" w:rsidRPr="00F37DF6" w:rsidRDefault="001C098E" w:rsidP="00F37DF6">
      <w:pPr>
        <w:shd w:val="clear" w:color="auto" w:fill="FFFFFF"/>
        <w:rPr>
          <w:sz w:val="22"/>
          <w:szCs w:val="22"/>
        </w:rPr>
      </w:pPr>
      <w:r>
        <w:rPr>
          <w:sz w:val="22"/>
          <w:szCs w:val="22"/>
        </w:rPr>
        <w:t>Rita O’Brien</w:t>
      </w:r>
    </w:p>
    <w:p w:rsidR="001C098E" w:rsidRDefault="001C098E" w:rsidP="00394976">
      <w:pPr>
        <w:rPr>
          <w:rStyle w:val="Hyperlink"/>
          <w:sz w:val="24"/>
          <w:szCs w:val="24"/>
        </w:rPr>
      </w:pPr>
    </w:p>
    <w:p w:rsidR="00196FAA" w:rsidRPr="00394976" w:rsidRDefault="0049752E" w:rsidP="00394976">
      <w:pPr>
        <w:rPr>
          <w:rStyle w:val="Hyperlink"/>
          <w:color w:val="auto"/>
          <w:sz w:val="22"/>
          <w:szCs w:val="22"/>
          <w:u w:val="none"/>
        </w:rPr>
      </w:pPr>
      <w:r>
        <w:rPr>
          <w:rStyle w:val="Hyperlink"/>
          <w:noProof/>
        </w:rPr>
        <w:drawing>
          <wp:anchor distT="0" distB="0" distL="114300" distR="114300" simplePos="0" relativeHeight="251762688" behindDoc="1" locked="0" layoutInCell="1" allowOverlap="1">
            <wp:simplePos x="0" y="0"/>
            <wp:positionH relativeFrom="margin">
              <wp:posOffset>9036050</wp:posOffset>
            </wp:positionH>
            <wp:positionV relativeFrom="paragraph">
              <wp:posOffset>135255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3C1075" w:rsidRDefault="00542880" w:rsidP="00196FAA">
      <w:pPr>
        <w:autoSpaceDE w:val="0"/>
        <w:autoSpaceDN w:val="0"/>
        <w:adjustRightInd w:val="0"/>
        <w:jc w:val="both"/>
        <w:rPr>
          <w:rStyle w:val="Hyperlink"/>
          <w:b/>
          <w:color w:val="auto"/>
          <w:sz w:val="22"/>
          <w:szCs w:val="22"/>
          <w:u w:val="none"/>
        </w:rPr>
      </w:pPr>
      <w:r>
        <w:rPr>
          <w:rStyle w:val="Hyperlink"/>
          <w:color w:val="auto"/>
          <w:sz w:val="22"/>
          <w:szCs w:val="22"/>
          <w:u w:val="none"/>
        </w:rPr>
        <w:t>Refer to our Parish Website for all Safeguarding Children &amp; Young People information &amp; Resources</w:t>
      </w:r>
      <w:r w:rsidR="00196FAA" w:rsidRPr="00196FAA">
        <w:rPr>
          <w:rStyle w:val="Hyperlink"/>
          <w:b/>
          <w:color w:val="auto"/>
          <w:sz w:val="22"/>
          <w:szCs w:val="22"/>
          <w:u w:val="none"/>
        </w:rPr>
        <w:t xml:space="preserve">: </w:t>
      </w:r>
      <w:r w:rsidRPr="00196FAA">
        <w:rPr>
          <w:rStyle w:val="Hyperlink"/>
          <w:b/>
          <w:color w:val="auto"/>
          <w:sz w:val="22"/>
          <w:szCs w:val="22"/>
          <w:u w:val="none"/>
        </w:rPr>
        <w:t xml:space="preserve"> </w:t>
      </w:r>
      <w:r w:rsidR="00196FAA" w:rsidRPr="00196FAA">
        <w:rPr>
          <w:rStyle w:val="Hyperlink"/>
          <w:b/>
          <w:color w:val="auto"/>
          <w:sz w:val="22"/>
          <w:szCs w:val="22"/>
        </w:rPr>
        <w:t>p</w:t>
      </w:r>
      <w:r w:rsidRPr="00196FAA">
        <w:rPr>
          <w:rStyle w:val="Hyperlink"/>
          <w:b/>
          <w:color w:val="auto"/>
          <w:sz w:val="22"/>
          <w:szCs w:val="22"/>
        </w:rPr>
        <w:t>ol.org.au/heidelbergwest</w:t>
      </w:r>
      <w:r w:rsidRPr="00196FAA">
        <w:rPr>
          <w:rStyle w:val="Hyperlink"/>
          <w:b/>
          <w:color w:val="auto"/>
          <w:sz w:val="22"/>
          <w:szCs w:val="22"/>
          <w:u w:val="none"/>
        </w:rPr>
        <w:t xml:space="preserve"> </w:t>
      </w:r>
    </w:p>
    <w:p w:rsidR="004E4310" w:rsidRDefault="004E4310" w:rsidP="00196FAA">
      <w:pPr>
        <w:autoSpaceDE w:val="0"/>
        <w:autoSpaceDN w:val="0"/>
        <w:adjustRightInd w:val="0"/>
        <w:jc w:val="both"/>
        <w:rPr>
          <w:rStyle w:val="Hyperlink"/>
          <w:b/>
          <w:color w:val="auto"/>
          <w:sz w:val="22"/>
          <w:szCs w:val="22"/>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76" w:rsidRDefault="00356C76" w:rsidP="00055658">
      <w:r>
        <w:separator/>
      </w:r>
    </w:p>
  </w:endnote>
  <w:endnote w:type="continuationSeparator" w:id="0">
    <w:p w:rsidR="00356C76" w:rsidRDefault="00356C7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76" w:rsidRDefault="00356C76" w:rsidP="00055658">
      <w:r>
        <w:separator/>
      </w:r>
    </w:p>
  </w:footnote>
  <w:footnote w:type="continuationSeparator" w:id="0">
    <w:p w:rsidR="00356C76" w:rsidRDefault="00356C7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B890A"/>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us01.safelinks.protection.outlook.com/?url=http%3A%2F%2Fwww.aidtochurch.org%2Fconstruction&amp;data=04%7C01%7Cheidelbergwest%40cam.org.au%7C4926102aea7d4b3db28c08d935f8ae39%7C48ee20c7c8ea423c8b28f19801e34193%7C0%7C0%7C637600164467136699%7CUnknown%7CTWFpbGZsb3d8eyJWIjoiMC4wLjAwMDAiLCJQIjoiV2luMzIiLCJBTiI6Ik1haWwiLCJXVCI6Mn0%3D%7C0&amp;sdata=h7X4QDO7KBVsD%2BxT03skcxs2zicyW1%2FJ7q2Q91QKNKI%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E83CE-FCF8-432B-A0A8-2384A8AC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6069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7</cp:revision>
  <cp:lastPrinted>2021-06-23T04:18:00Z</cp:lastPrinted>
  <dcterms:created xsi:type="dcterms:W3CDTF">2021-06-30T02:18:00Z</dcterms:created>
  <dcterms:modified xsi:type="dcterms:W3CDTF">2021-07-02T00:16:00Z</dcterms:modified>
</cp:coreProperties>
</file>