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FB" w:rsidRDefault="005C76EC" w:rsidP="00F64642">
      <w:pPr>
        <w:jc w:val="center"/>
        <w:rPr>
          <w:b/>
          <w:color w:val="FF0000"/>
          <w:sz w:val="36"/>
          <w:szCs w:val="36"/>
          <w:lang w:val="en-AU"/>
        </w:rPr>
      </w:pPr>
      <w:r>
        <w:rPr>
          <w:b/>
          <w:color w:val="FF0000"/>
          <w:sz w:val="36"/>
          <w:szCs w:val="36"/>
          <w:lang w:val="en-AU"/>
        </w:rPr>
        <w:t xml:space="preserve">SOLEMNITY OF </w:t>
      </w:r>
      <w:r w:rsidR="00F64642" w:rsidRPr="00F64642">
        <w:rPr>
          <w:b/>
          <w:color w:val="FF0000"/>
          <w:sz w:val="36"/>
          <w:szCs w:val="36"/>
          <w:lang w:val="en-AU"/>
        </w:rPr>
        <w:t xml:space="preserve">THE MOST HOLY BODY </w:t>
      </w:r>
    </w:p>
    <w:p w:rsidR="000C7C50" w:rsidRDefault="00F64642" w:rsidP="00F64642">
      <w:pPr>
        <w:jc w:val="center"/>
        <w:rPr>
          <w:b/>
          <w:color w:val="FF0000"/>
          <w:sz w:val="36"/>
          <w:szCs w:val="36"/>
          <w:lang w:val="en-AU"/>
        </w:rPr>
      </w:pPr>
      <w:proofErr w:type="gramStart"/>
      <w:r w:rsidRPr="00F64642">
        <w:rPr>
          <w:b/>
          <w:color w:val="FF0000"/>
          <w:sz w:val="36"/>
          <w:szCs w:val="36"/>
          <w:lang w:val="en-AU"/>
        </w:rPr>
        <w:t>and</w:t>
      </w:r>
      <w:proofErr w:type="gramEnd"/>
      <w:r w:rsidRPr="00F64642">
        <w:rPr>
          <w:b/>
          <w:color w:val="FF0000"/>
          <w:sz w:val="36"/>
          <w:szCs w:val="36"/>
          <w:lang w:val="en-AU"/>
        </w:rPr>
        <w:t xml:space="preserve"> BLOOD OF CHRIST</w:t>
      </w:r>
      <w:r w:rsidR="00981CFB">
        <w:rPr>
          <w:b/>
          <w:color w:val="FF0000"/>
          <w:sz w:val="36"/>
          <w:szCs w:val="36"/>
          <w:lang w:val="en-AU"/>
        </w:rPr>
        <w:t>.</w:t>
      </w:r>
    </w:p>
    <w:p w:rsidR="00F64642" w:rsidRPr="00981CFB" w:rsidRDefault="00F64642" w:rsidP="00F64642">
      <w:pPr>
        <w:jc w:val="center"/>
        <w:rPr>
          <w:b/>
          <w:color w:val="002060"/>
          <w:sz w:val="36"/>
          <w:szCs w:val="36"/>
          <w:lang w:val="en-AU"/>
        </w:rPr>
      </w:pPr>
      <w:r w:rsidRPr="00981CFB">
        <w:rPr>
          <w:b/>
          <w:color w:val="002060"/>
          <w:sz w:val="36"/>
          <w:szCs w:val="36"/>
          <w:lang w:val="en-AU"/>
        </w:rPr>
        <w:t>- CORPUS CHRISTI -</w:t>
      </w:r>
    </w:p>
    <w:p w:rsidR="00F64642" w:rsidRDefault="005C76EC" w:rsidP="00F64642">
      <w:pPr>
        <w:jc w:val="center"/>
        <w:rPr>
          <w:b/>
          <w:color w:val="FF0000"/>
          <w:sz w:val="36"/>
          <w:szCs w:val="36"/>
          <w:lang w:val="en-AU"/>
        </w:rPr>
      </w:pPr>
      <w:r>
        <w:rPr>
          <w:noProof/>
          <w:lang w:eastAsia="vi-VN"/>
        </w:rPr>
        <w:drawing>
          <wp:anchor distT="0" distB="0" distL="114300" distR="114300" simplePos="0" relativeHeight="251658240" behindDoc="0" locked="0" layoutInCell="1" allowOverlap="1">
            <wp:simplePos x="0" y="0"/>
            <wp:positionH relativeFrom="column">
              <wp:posOffset>1172845</wp:posOffset>
            </wp:positionH>
            <wp:positionV relativeFrom="paragraph">
              <wp:posOffset>217805</wp:posOffset>
            </wp:positionV>
            <wp:extent cx="4048125" cy="4927600"/>
            <wp:effectExtent l="0" t="0" r="9525" b="6350"/>
            <wp:wrapThrough wrapText="bothSides">
              <wp:wrapPolygon edited="0">
                <wp:start x="407" y="0"/>
                <wp:lineTo x="0" y="167"/>
                <wp:lineTo x="0" y="21377"/>
                <wp:lineTo x="305" y="21544"/>
                <wp:lineTo x="407" y="21544"/>
                <wp:lineTo x="21143" y="21544"/>
                <wp:lineTo x="21244" y="21544"/>
                <wp:lineTo x="21549" y="21377"/>
                <wp:lineTo x="21549" y="167"/>
                <wp:lineTo x="21143" y="0"/>
                <wp:lineTo x="407"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4927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64642" w:rsidRDefault="00F64642" w:rsidP="00F64642">
      <w:pPr>
        <w:jc w:val="center"/>
        <w:rPr>
          <w:b/>
          <w:color w:val="FF0000"/>
          <w:sz w:val="36"/>
          <w:szCs w:val="36"/>
          <w:lang w:val="en-AU"/>
        </w:rPr>
      </w:pPr>
    </w:p>
    <w:p w:rsidR="00F64642" w:rsidRDefault="00F64642" w:rsidP="00F64642">
      <w:pPr>
        <w:jc w:val="center"/>
        <w:rPr>
          <w:b/>
          <w:color w:val="FF0000"/>
          <w:sz w:val="36"/>
          <w:szCs w:val="36"/>
          <w:lang w:val="en-AU"/>
        </w:rPr>
      </w:pPr>
    </w:p>
    <w:p w:rsidR="00F64642" w:rsidRDefault="00F64642" w:rsidP="00F64642">
      <w:pPr>
        <w:jc w:val="center"/>
        <w:rPr>
          <w:b/>
          <w:color w:val="FF0000"/>
          <w:sz w:val="36"/>
          <w:szCs w:val="36"/>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5C76EC" w:rsidRDefault="005C76EC" w:rsidP="00F64642">
      <w:pPr>
        <w:jc w:val="both"/>
        <w:rPr>
          <w:b/>
          <w:sz w:val="26"/>
          <w:szCs w:val="26"/>
          <w:u w:val="single"/>
          <w:lang w:val="en-AU"/>
        </w:rPr>
      </w:pPr>
    </w:p>
    <w:p w:rsidR="00F64642" w:rsidRPr="00F64642" w:rsidRDefault="00F64642" w:rsidP="00F64642">
      <w:pPr>
        <w:jc w:val="both"/>
        <w:rPr>
          <w:sz w:val="26"/>
          <w:szCs w:val="26"/>
          <w:lang w:val="en-AU"/>
        </w:rPr>
      </w:pPr>
      <w:r w:rsidRPr="00F64642">
        <w:rPr>
          <w:b/>
          <w:sz w:val="26"/>
          <w:szCs w:val="26"/>
          <w:u w:val="single"/>
          <w:lang w:val="en-AU"/>
        </w:rPr>
        <w:t>First Reading</w:t>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sidRPr="00F64642">
        <w:rPr>
          <w:lang w:val="en-AU"/>
        </w:rPr>
        <w:t>Deuteronomy 8:2-3, 14-16</w:t>
      </w:r>
    </w:p>
    <w:p w:rsidR="00F64642" w:rsidRPr="00F64642" w:rsidRDefault="00F64642" w:rsidP="00F64642">
      <w:pPr>
        <w:pStyle w:val="NormalWeb"/>
        <w:jc w:val="both"/>
        <w:rPr>
          <w:rFonts w:ascii="Palatino Linotype" w:hAnsi="Palatino Linotype"/>
        </w:rPr>
      </w:pPr>
      <w:r w:rsidRPr="00F64642">
        <w:rPr>
          <w:rFonts w:ascii="Palatino Linotype" w:hAnsi="Palatino Linotype"/>
        </w:rPr>
        <w:t>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alone but that man lives on everything that comes from the mouth of the Lord.</w:t>
      </w:r>
    </w:p>
    <w:p w:rsidR="00F64642" w:rsidRPr="005C76EC" w:rsidRDefault="00F64642" w:rsidP="00F64642">
      <w:pPr>
        <w:pStyle w:val="NormalWeb"/>
        <w:jc w:val="both"/>
        <w:rPr>
          <w:rFonts w:ascii="Palatino Linotype" w:hAnsi="Palatino Linotype"/>
        </w:rPr>
      </w:pPr>
      <w:r w:rsidRPr="005C76EC">
        <w:rPr>
          <w:rFonts w:ascii="Palatino Linotype" w:hAnsi="Palatino Linotype"/>
        </w:rPr>
        <w:t>‘Do not then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rsidR="00F64642" w:rsidRPr="00F64642" w:rsidRDefault="00F64642" w:rsidP="00F64642">
      <w:pPr>
        <w:pStyle w:val="NormalWeb"/>
        <w:rPr>
          <w:rFonts w:ascii="Palatino Linotype" w:hAnsi="Palatino Linotype"/>
          <w:lang w:val="en-AU"/>
        </w:rPr>
      </w:pPr>
      <w:r w:rsidRPr="00F64642">
        <w:rPr>
          <w:rFonts w:ascii="Palatino Linotype" w:hAnsi="Palatino Linotype"/>
          <w:b/>
          <w:sz w:val="26"/>
          <w:szCs w:val="26"/>
          <w:u w:val="single"/>
          <w:lang w:val="en-AU"/>
        </w:rPr>
        <w:lastRenderedPageBreak/>
        <w:t>Responsorial Psalm:</w:t>
      </w:r>
      <w:r w:rsidRPr="00F64642">
        <w:rPr>
          <w:rFonts w:ascii="Palatino Linotype" w:hAnsi="Palatino Linotype"/>
          <w:lang w:val="en-AU"/>
        </w:rPr>
        <w:tab/>
      </w:r>
      <w:r w:rsidRPr="00F64642">
        <w:rPr>
          <w:rFonts w:ascii="Palatino Linotype" w:hAnsi="Palatino Linotype"/>
          <w:lang w:val="en-AU"/>
        </w:rPr>
        <w:tab/>
      </w:r>
      <w:r w:rsidRPr="00F64642">
        <w:rPr>
          <w:rFonts w:ascii="Palatino Linotype" w:hAnsi="Palatino Linotype"/>
          <w:lang w:val="en-AU"/>
        </w:rPr>
        <w:tab/>
      </w:r>
      <w:r w:rsidRPr="00F64642">
        <w:rPr>
          <w:rFonts w:ascii="Palatino Linotype" w:hAnsi="Palatino Linotype"/>
          <w:lang w:val="en-AU"/>
        </w:rPr>
        <w:tab/>
      </w:r>
      <w:r w:rsidRPr="00F64642">
        <w:rPr>
          <w:rFonts w:ascii="Palatino Linotype" w:hAnsi="Palatino Linotype"/>
          <w:lang w:val="en-AU"/>
        </w:rPr>
        <w:tab/>
      </w:r>
      <w:r w:rsidRPr="00F64642">
        <w:rPr>
          <w:rFonts w:ascii="Palatino Linotype" w:hAnsi="Palatino Linotype"/>
          <w:lang w:val="en-AU"/>
        </w:rPr>
        <w:tab/>
      </w:r>
      <w:r w:rsidRPr="00F64642">
        <w:rPr>
          <w:rFonts w:ascii="Palatino Linotype" w:hAnsi="Palatino Linotype"/>
          <w:lang w:val="en-AU"/>
        </w:rPr>
        <w:tab/>
        <w:t>Psalm 147:12-15, 19-20</w:t>
      </w:r>
    </w:p>
    <w:p w:rsidR="00F64642" w:rsidRDefault="00F64642" w:rsidP="00F64642">
      <w:pPr>
        <w:pStyle w:val="NormalWeb"/>
        <w:rPr>
          <w:rFonts w:ascii="Palatino Linotype" w:hAnsi="Palatino Linotype"/>
          <w:i/>
          <w:lang w:val="en-AU"/>
        </w:rPr>
      </w:pPr>
      <w:r>
        <w:rPr>
          <w:rFonts w:ascii="Palatino Linotype" w:hAnsi="Palatino Linotype"/>
          <w:lang w:val="en-AU"/>
        </w:rPr>
        <w:tab/>
      </w:r>
      <w:r w:rsidR="004B5457">
        <w:rPr>
          <w:rFonts w:ascii="Palatino Linotype" w:hAnsi="Palatino Linotype"/>
          <w:lang w:val="en-AU"/>
        </w:rPr>
        <w:tab/>
      </w:r>
      <w:r w:rsidRPr="00F64642">
        <w:rPr>
          <w:rFonts w:ascii="Palatino Linotype" w:hAnsi="Palatino Linotype"/>
          <w:u w:val="single"/>
          <w:lang w:val="en-AU"/>
        </w:rPr>
        <w:t>Response:</w:t>
      </w:r>
      <w:r w:rsidRPr="00F64642">
        <w:rPr>
          <w:rFonts w:ascii="Palatino Linotype" w:hAnsi="Palatino Linotype"/>
          <w:lang w:val="en-AU"/>
        </w:rPr>
        <w:t xml:space="preserve"> </w:t>
      </w:r>
      <w:r>
        <w:rPr>
          <w:rFonts w:ascii="Palatino Linotype" w:hAnsi="Palatino Linotype"/>
          <w:lang w:val="en-AU"/>
        </w:rPr>
        <w:tab/>
      </w:r>
      <w:r w:rsidRPr="00F64642">
        <w:rPr>
          <w:rFonts w:ascii="Palatino Linotype" w:hAnsi="Palatino Linotype"/>
          <w:i/>
          <w:lang w:val="en-AU"/>
        </w:rPr>
        <w:t>Praise the Lord, Jerusalem</w:t>
      </w:r>
    </w:p>
    <w:p w:rsidR="00F64642" w:rsidRPr="00F64642" w:rsidRDefault="00260703" w:rsidP="004B5457">
      <w:pPr>
        <w:pStyle w:val="NormalWeb"/>
        <w:ind w:left="1418"/>
        <w:rPr>
          <w:rFonts w:ascii="Palatino Linotype" w:hAnsi="Palatino Linotype"/>
          <w:i/>
          <w:lang w:val="en-AU"/>
        </w:rPr>
      </w:pPr>
      <w:r>
        <w:rPr>
          <w:noProof/>
        </w:rPr>
        <w:drawing>
          <wp:anchor distT="0" distB="0" distL="114300" distR="114300" simplePos="0" relativeHeight="251659264" behindDoc="1" locked="0" layoutInCell="1" allowOverlap="1">
            <wp:simplePos x="0" y="0"/>
            <wp:positionH relativeFrom="column">
              <wp:posOffset>4525010</wp:posOffset>
            </wp:positionH>
            <wp:positionV relativeFrom="paragraph">
              <wp:posOffset>184150</wp:posOffset>
            </wp:positionV>
            <wp:extent cx="1506003" cy="2171700"/>
            <wp:effectExtent l="0" t="0" r="0" b="0"/>
            <wp:wrapNone/>
            <wp:docPr id="6" name="Picture 6"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dy and Blood of Christ Melchisad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003"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64642" w:rsidRPr="00F64642">
        <w:rPr>
          <w:rFonts w:ascii="Palatino Linotype" w:hAnsi="Palatino Linotype"/>
        </w:rPr>
        <w:t>O praise the Lord, Jerusalem!</w:t>
      </w:r>
      <w:r w:rsidR="00F64642" w:rsidRPr="00F64642">
        <w:rPr>
          <w:rFonts w:ascii="Palatino Linotype" w:hAnsi="Palatino Linotype"/>
        </w:rPr>
        <w:br/>
        <w:t>Zion, praise your God!</w:t>
      </w:r>
      <w:r w:rsidR="00F64642" w:rsidRPr="00F64642">
        <w:rPr>
          <w:rFonts w:ascii="Palatino Linotype" w:hAnsi="Palatino Linotype"/>
        </w:rPr>
        <w:br/>
        <w:t>He has strengthened the bars of your gates,</w:t>
      </w:r>
      <w:r w:rsidR="00F64642" w:rsidRPr="00F64642">
        <w:rPr>
          <w:rFonts w:ascii="Palatino Linotype" w:hAnsi="Palatino Linotype"/>
        </w:rPr>
        <w:br/>
        <w:t>he has bl</w:t>
      </w:r>
      <w:r w:rsidR="00F64642">
        <w:rPr>
          <w:rFonts w:ascii="Palatino Linotype" w:hAnsi="Palatino Linotype"/>
        </w:rPr>
        <w:t>essed the children within you.</w:t>
      </w:r>
      <w:r w:rsidR="00F64642">
        <w:rPr>
          <w:rFonts w:ascii="Palatino Linotype" w:hAnsi="Palatino Linotype"/>
        </w:rPr>
        <w:tab/>
        <w:t xml:space="preserve"> </w:t>
      </w:r>
      <w:r w:rsidR="00F64642" w:rsidRPr="009473A1">
        <w:rPr>
          <w:rFonts w:ascii="Palatino Linotype" w:hAnsi="Palatino Linotype"/>
          <w:i/>
          <w:u w:val="single"/>
        </w:rPr>
        <w:t>R</w:t>
      </w:r>
      <w:r w:rsidR="00F64642" w:rsidRPr="009473A1">
        <w:rPr>
          <w:rFonts w:ascii="Palatino Linotype" w:hAnsi="Palatino Linotype"/>
          <w:i/>
          <w:u w:val="single"/>
          <w:lang w:val="en-AU"/>
        </w:rPr>
        <w:t>esp.</w:t>
      </w:r>
      <w:r w:rsidRPr="009473A1">
        <w:rPr>
          <w:noProof/>
          <w:u w:val="single"/>
        </w:rPr>
        <w:t xml:space="preserve"> </w:t>
      </w:r>
    </w:p>
    <w:p w:rsidR="00F64642" w:rsidRPr="00F64642" w:rsidRDefault="00F64642" w:rsidP="004B5457">
      <w:pPr>
        <w:pStyle w:val="NormalWeb"/>
        <w:ind w:left="1418"/>
        <w:rPr>
          <w:rFonts w:ascii="Palatino Linotype" w:hAnsi="Palatino Linotype"/>
          <w:lang w:val="en-AU"/>
        </w:rPr>
      </w:pPr>
      <w:r w:rsidRPr="00F64642">
        <w:rPr>
          <w:rFonts w:ascii="Palatino Linotype" w:hAnsi="Palatino Linotype"/>
        </w:rPr>
        <w:t>He established peace on your borders,</w:t>
      </w:r>
      <w:r w:rsidRPr="00F64642">
        <w:rPr>
          <w:rFonts w:ascii="Palatino Linotype" w:hAnsi="Palatino Linotype"/>
        </w:rPr>
        <w:br/>
        <w:t>he feeds you with finest wheat.</w:t>
      </w:r>
      <w:r w:rsidRPr="00F64642">
        <w:rPr>
          <w:rFonts w:ascii="Palatino Linotype" w:hAnsi="Palatino Linotype"/>
        </w:rPr>
        <w:br/>
        <w:t>He sends out his word to the earth</w:t>
      </w:r>
      <w:r w:rsidRPr="00F64642">
        <w:rPr>
          <w:rFonts w:ascii="Palatino Linotype" w:hAnsi="Palatino Linotype"/>
        </w:rPr>
        <w:br/>
        <w:t>and</w:t>
      </w:r>
      <w:r>
        <w:rPr>
          <w:rFonts w:ascii="Palatino Linotype" w:hAnsi="Palatino Linotype"/>
        </w:rPr>
        <w:t xml:space="preserve"> swiftly runs his command. </w:t>
      </w:r>
      <w:r>
        <w:rPr>
          <w:rFonts w:ascii="Palatino Linotype" w:hAnsi="Palatino Linotype"/>
        </w:rPr>
        <w:tab/>
      </w:r>
      <w:r w:rsidRPr="009473A1">
        <w:rPr>
          <w:rFonts w:ascii="Palatino Linotype" w:hAnsi="Palatino Linotype"/>
          <w:i/>
          <w:u w:val="single"/>
        </w:rPr>
        <w:t>R</w:t>
      </w:r>
      <w:r w:rsidRPr="009473A1">
        <w:rPr>
          <w:rFonts w:ascii="Palatino Linotype" w:hAnsi="Palatino Linotype"/>
          <w:i/>
          <w:u w:val="single"/>
          <w:lang w:val="en-AU"/>
        </w:rPr>
        <w:t>esp.</w:t>
      </w:r>
    </w:p>
    <w:p w:rsidR="00F64642" w:rsidRDefault="00F64642" w:rsidP="004B5457">
      <w:pPr>
        <w:pStyle w:val="NormalWeb"/>
        <w:ind w:left="1418"/>
        <w:rPr>
          <w:rFonts w:ascii="Palatino Linotype" w:hAnsi="Palatino Linotype"/>
          <w:i/>
          <w:lang w:val="en-AU"/>
        </w:rPr>
      </w:pPr>
      <w:r w:rsidRPr="00F64642">
        <w:rPr>
          <w:rFonts w:ascii="Palatino Linotype" w:hAnsi="Palatino Linotype"/>
        </w:rPr>
        <w:t>He makes his word known to Jacob,</w:t>
      </w:r>
      <w:r w:rsidRPr="00F64642">
        <w:rPr>
          <w:rFonts w:ascii="Palatino Linotype" w:hAnsi="Palatino Linotype"/>
        </w:rPr>
        <w:br/>
        <w:t>to Israel his laws and decrees.</w:t>
      </w:r>
      <w:r w:rsidRPr="00F64642">
        <w:rPr>
          <w:rFonts w:ascii="Palatino Linotype" w:hAnsi="Palatino Linotype"/>
        </w:rPr>
        <w:br/>
        <w:t>He has not dealt thus with other nations;</w:t>
      </w:r>
      <w:r w:rsidRPr="00F64642">
        <w:rPr>
          <w:rFonts w:ascii="Palatino Linotype" w:hAnsi="Palatino Linotype"/>
        </w:rPr>
        <w:br/>
        <w:t>he has no</w:t>
      </w:r>
      <w:r>
        <w:rPr>
          <w:rFonts w:ascii="Palatino Linotype" w:hAnsi="Palatino Linotype"/>
        </w:rPr>
        <w:t xml:space="preserve">t taught them his decrees. </w:t>
      </w:r>
      <w:r>
        <w:rPr>
          <w:rFonts w:ascii="Palatino Linotype" w:hAnsi="Palatino Linotype"/>
        </w:rPr>
        <w:tab/>
      </w:r>
      <w:r w:rsidRPr="009473A1">
        <w:rPr>
          <w:rFonts w:ascii="Palatino Linotype" w:hAnsi="Palatino Linotype"/>
          <w:i/>
          <w:u w:val="single"/>
        </w:rPr>
        <w:t>R</w:t>
      </w:r>
      <w:r w:rsidRPr="009473A1">
        <w:rPr>
          <w:rFonts w:ascii="Palatino Linotype" w:hAnsi="Palatino Linotype"/>
          <w:i/>
          <w:u w:val="single"/>
          <w:lang w:val="en-AU"/>
        </w:rPr>
        <w:t>esp.</w:t>
      </w:r>
    </w:p>
    <w:p w:rsidR="00260703" w:rsidRDefault="00260703" w:rsidP="00F64642">
      <w:pPr>
        <w:pStyle w:val="NormalWeb"/>
        <w:rPr>
          <w:rFonts w:ascii="Palatino Linotype" w:hAnsi="Palatino Linotype"/>
          <w:b/>
          <w:sz w:val="26"/>
          <w:szCs w:val="26"/>
          <w:u w:val="single"/>
          <w:lang w:val="en-AU"/>
        </w:rPr>
      </w:pPr>
    </w:p>
    <w:p w:rsidR="00F64642" w:rsidRPr="00F64642" w:rsidRDefault="00260703" w:rsidP="00F64642">
      <w:pPr>
        <w:pStyle w:val="NormalWeb"/>
        <w:rPr>
          <w:rFonts w:ascii="Palatino Linotype" w:hAnsi="Palatino Linotype"/>
          <w:lang w:val="en-AU"/>
        </w:rPr>
      </w:pPr>
      <w:r>
        <w:rPr>
          <w:noProof/>
        </w:rPr>
        <w:drawing>
          <wp:anchor distT="0" distB="0" distL="114300" distR="114300" simplePos="0" relativeHeight="251661312" behindDoc="0" locked="0" layoutInCell="1" allowOverlap="1">
            <wp:simplePos x="0" y="0"/>
            <wp:positionH relativeFrom="column">
              <wp:posOffset>4525010</wp:posOffset>
            </wp:positionH>
            <wp:positionV relativeFrom="paragraph">
              <wp:posOffset>396240</wp:posOffset>
            </wp:positionV>
            <wp:extent cx="1704975" cy="1337945"/>
            <wp:effectExtent l="19050" t="0" r="28575" b="395605"/>
            <wp:wrapThrough wrapText="bothSides">
              <wp:wrapPolygon edited="0">
                <wp:start x="241" y="0"/>
                <wp:lineTo x="-241" y="615"/>
                <wp:lineTo x="-241" y="27679"/>
                <wp:lineTo x="21721" y="27679"/>
                <wp:lineTo x="21721" y="4613"/>
                <wp:lineTo x="21479" y="923"/>
                <wp:lineTo x="21238" y="0"/>
                <wp:lineTo x="241" y="0"/>
              </wp:wrapPolygon>
            </wp:wrapThrough>
            <wp:docPr id="10" name="Picture 10"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ody and Blood of Christ Melchisad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337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64642" w:rsidRPr="00F64642">
        <w:rPr>
          <w:rFonts w:ascii="Palatino Linotype" w:hAnsi="Palatino Linotype"/>
          <w:b/>
          <w:sz w:val="26"/>
          <w:szCs w:val="26"/>
          <w:u w:val="single"/>
          <w:lang w:val="en-AU"/>
        </w:rPr>
        <w:t>Second Reading:</w:t>
      </w:r>
      <w:r w:rsidR="00F64642">
        <w:rPr>
          <w:rFonts w:ascii="Palatino Linotype" w:hAnsi="Palatino Linotype"/>
          <w:lang w:val="en-AU"/>
        </w:rPr>
        <w:tab/>
      </w:r>
      <w:r w:rsidR="00F64642">
        <w:rPr>
          <w:rFonts w:ascii="Palatino Linotype" w:hAnsi="Palatino Linotype"/>
          <w:lang w:val="en-AU"/>
        </w:rPr>
        <w:tab/>
      </w:r>
      <w:r w:rsidR="00F64642">
        <w:rPr>
          <w:rFonts w:ascii="Palatino Linotype" w:hAnsi="Palatino Linotype"/>
          <w:lang w:val="en-AU"/>
        </w:rPr>
        <w:tab/>
      </w:r>
      <w:r w:rsidR="00F64642">
        <w:rPr>
          <w:rFonts w:ascii="Palatino Linotype" w:hAnsi="Palatino Linotype"/>
          <w:lang w:val="en-AU"/>
        </w:rPr>
        <w:tab/>
      </w:r>
      <w:r w:rsidR="00F64642">
        <w:rPr>
          <w:rFonts w:ascii="Palatino Linotype" w:hAnsi="Palatino Linotype"/>
          <w:lang w:val="en-AU"/>
        </w:rPr>
        <w:tab/>
      </w:r>
      <w:r w:rsidR="00F64642">
        <w:rPr>
          <w:rFonts w:ascii="Palatino Linotype" w:hAnsi="Palatino Linotype"/>
          <w:lang w:val="en-AU"/>
        </w:rPr>
        <w:tab/>
      </w:r>
      <w:r w:rsidR="00F64642">
        <w:rPr>
          <w:rFonts w:ascii="Palatino Linotype" w:hAnsi="Palatino Linotype"/>
          <w:lang w:val="en-AU"/>
        </w:rPr>
        <w:tab/>
      </w:r>
      <w:r w:rsidR="00F64642" w:rsidRPr="00F64642">
        <w:rPr>
          <w:rFonts w:ascii="Palatino Linotype" w:hAnsi="Palatino Linotype"/>
          <w:lang w:val="en-AU"/>
        </w:rPr>
        <w:t>1 Corinthians 10:16-17</w:t>
      </w:r>
    </w:p>
    <w:p w:rsidR="00F64642" w:rsidRPr="00F64642" w:rsidRDefault="00F64642" w:rsidP="004B5457">
      <w:pPr>
        <w:pStyle w:val="NormalWeb"/>
        <w:jc w:val="both"/>
        <w:rPr>
          <w:rFonts w:ascii="Palatino Linotype" w:hAnsi="Palatino Linotype"/>
          <w:lang w:val="en-AU"/>
        </w:rPr>
      </w:pPr>
      <w:r w:rsidRPr="00F64642">
        <w:rPr>
          <w:rFonts w:ascii="Palatino Linotype" w:hAnsi="Palatino Linotype"/>
          <w:lang w:val="en-AU"/>
        </w:rP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rsidR="00260703" w:rsidRDefault="007B09B7" w:rsidP="00F64642">
      <w:pPr>
        <w:jc w:val="both"/>
        <w:rPr>
          <w:lang w:val="en-AU"/>
        </w:rPr>
      </w:pPr>
      <w:r>
        <w:rPr>
          <w:lang w:val="en-AU"/>
        </w:rPr>
        <w:tab/>
      </w:r>
    </w:p>
    <w:p w:rsidR="00260703" w:rsidRDefault="00260703" w:rsidP="00F64642">
      <w:pPr>
        <w:jc w:val="both"/>
        <w:rPr>
          <w:lang w:val="en-AU"/>
        </w:rPr>
      </w:pPr>
    </w:p>
    <w:p w:rsidR="00F64642" w:rsidRPr="00260703" w:rsidRDefault="00260703" w:rsidP="00F64642">
      <w:pPr>
        <w:jc w:val="both"/>
        <w:rPr>
          <w:b/>
          <w:lang w:val="en-AU"/>
        </w:rPr>
      </w:pPr>
      <w:r>
        <w:rPr>
          <w:b/>
          <w:lang w:val="en-AU"/>
        </w:rPr>
        <w:tab/>
      </w:r>
      <w:r w:rsidR="00F64642" w:rsidRPr="00260703">
        <w:rPr>
          <w:b/>
          <w:lang w:val="en-AU"/>
        </w:rPr>
        <w:t>Alleluia, Alleluia!</w:t>
      </w:r>
    </w:p>
    <w:p w:rsidR="00F64642" w:rsidRPr="007B09B7" w:rsidRDefault="007B09B7" w:rsidP="007B09B7">
      <w:pPr>
        <w:spacing w:after="0"/>
        <w:jc w:val="both"/>
        <w:rPr>
          <w:lang w:val="en-AU"/>
        </w:rPr>
      </w:pPr>
      <w:r>
        <w:rPr>
          <w:lang w:val="en-AU"/>
        </w:rPr>
        <w:tab/>
      </w:r>
      <w:r>
        <w:rPr>
          <w:lang w:val="en-AU"/>
        </w:rPr>
        <w:tab/>
      </w:r>
      <w:r w:rsidRPr="007B09B7">
        <w:rPr>
          <w:lang w:val="en-AU"/>
        </w:rPr>
        <w:t>I am the living Bread from Heaven, says the Lord;</w:t>
      </w:r>
    </w:p>
    <w:p w:rsidR="007B09B7" w:rsidRPr="007B09B7" w:rsidRDefault="007B09B7" w:rsidP="007B09B7">
      <w:pPr>
        <w:spacing w:after="0"/>
        <w:jc w:val="both"/>
        <w:rPr>
          <w:lang w:val="en-AU"/>
        </w:rPr>
      </w:pPr>
      <w:r>
        <w:rPr>
          <w:lang w:val="en-AU"/>
        </w:rPr>
        <w:tab/>
      </w:r>
      <w:r>
        <w:rPr>
          <w:lang w:val="en-AU"/>
        </w:rPr>
        <w:tab/>
      </w:r>
      <w:r w:rsidRPr="007B09B7">
        <w:rPr>
          <w:lang w:val="en-AU"/>
        </w:rPr>
        <w:t>Whoever</w:t>
      </w:r>
      <w:r w:rsidRPr="007B09B7">
        <w:rPr>
          <w:b/>
          <w:lang w:val="en-AU"/>
        </w:rPr>
        <w:t xml:space="preserve"> </w:t>
      </w:r>
      <w:r w:rsidRPr="007B09B7">
        <w:rPr>
          <w:lang w:val="en-AU"/>
        </w:rPr>
        <w:t>eats this bread will live forever.</w:t>
      </w:r>
    </w:p>
    <w:p w:rsidR="007B09B7" w:rsidRDefault="007B09B7" w:rsidP="00F64642">
      <w:pPr>
        <w:jc w:val="both"/>
        <w:rPr>
          <w:b/>
          <w:lang w:val="en-AU"/>
        </w:rPr>
      </w:pPr>
      <w:r>
        <w:rPr>
          <w:lang w:val="en-AU"/>
        </w:rPr>
        <w:tab/>
      </w:r>
      <w:r w:rsidRPr="00260703">
        <w:rPr>
          <w:b/>
          <w:lang w:val="en-AU"/>
        </w:rPr>
        <w:t>Alleluia!</w:t>
      </w:r>
    </w:p>
    <w:p w:rsidR="00260703" w:rsidRPr="00260703" w:rsidRDefault="00260703" w:rsidP="00F64642">
      <w:pPr>
        <w:jc w:val="both"/>
        <w:rPr>
          <w:b/>
          <w:lang w:val="en-AU"/>
        </w:rPr>
      </w:pPr>
      <w:r>
        <w:rPr>
          <w:noProof/>
          <w:lang w:eastAsia="vi-VN"/>
        </w:rPr>
        <w:drawing>
          <wp:anchor distT="0" distB="0" distL="114300" distR="114300" simplePos="0" relativeHeight="251662336" behindDoc="0" locked="0" layoutInCell="1" allowOverlap="1">
            <wp:simplePos x="0" y="0"/>
            <wp:positionH relativeFrom="column">
              <wp:posOffset>1915795</wp:posOffset>
            </wp:positionH>
            <wp:positionV relativeFrom="paragraph">
              <wp:posOffset>78105</wp:posOffset>
            </wp:positionV>
            <wp:extent cx="1800225" cy="1600200"/>
            <wp:effectExtent l="0" t="0" r="9525" b="0"/>
            <wp:wrapThrough wrapText="bothSides">
              <wp:wrapPolygon edited="0">
                <wp:start x="914" y="0"/>
                <wp:lineTo x="0" y="514"/>
                <wp:lineTo x="0" y="20829"/>
                <wp:lineTo x="686" y="21343"/>
                <wp:lineTo x="914" y="21343"/>
                <wp:lineTo x="20571" y="21343"/>
                <wp:lineTo x="20800" y="21343"/>
                <wp:lineTo x="21486" y="20829"/>
                <wp:lineTo x="21486" y="514"/>
                <wp:lineTo x="20571" y="0"/>
                <wp:lineTo x="914" y="0"/>
              </wp:wrapPolygon>
            </wp:wrapThrough>
            <wp:docPr id="12" name="Picture 12"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dy and Blood of Christ Melchisad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60703" w:rsidRDefault="00260703" w:rsidP="00F64642">
      <w:pPr>
        <w:jc w:val="both"/>
        <w:rPr>
          <w:b/>
          <w:sz w:val="26"/>
          <w:szCs w:val="26"/>
          <w:u w:val="single"/>
          <w:lang w:val="en-AU"/>
        </w:rPr>
      </w:pPr>
    </w:p>
    <w:p w:rsidR="00260703" w:rsidRDefault="00260703" w:rsidP="00F64642">
      <w:pPr>
        <w:jc w:val="both"/>
        <w:rPr>
          <w:b/>
          <w:sz w:val="26"/>
          <w:szCs w:val="26"/>
          <w:u w:val="single"/>
          <w:lang w:val="en-AU"/>
        </w:rPr>
      </w:pPr>
    </w:p>
    <w:p w:rsidR="00260703" w:rsidRDefault="00260703" w:rsidP="00F64642">
      <w:pPr>
        <w:jc w:val="both"/>
        <w:rPr>
          <w:b/>
          <w:sz w:val="26"/>
          <w:szCs w:val="26"/>
          <w:u w:val="single"/>
          <w:lang w:val="en-AU"/>
        </w:rPr>
      </w:pPr>
    </w:p>
    <w:p w:rsidR="00260703" w:rsidRDefault="00260703" w:rsidP="00F64642">
      <w:pPr>
        <w:jc w:val="both"/>
        <w:rPr>
          <w:b/>
          <w:sz w:val="26"/>
          <w:szCs w:val="26"/>
          <w:u w:val="single"/>
          <w:lang w:val="en-AU"/>
        </w:rPr>
      </w:pPr>
    </w:p>
    <w:p w:rsidR="00260703" w:rsidRDefault="00260703" w:rsidP="00F64642">
      <w:pPr>
        <w:jc w:val="both"/>
        <w:rPr>
          <w:b/>
          <w:sz w:val="26"/>
          <w:szCs w:val="26"/>
          <w:u w:val="single"/>
          <w:lang w:val="en-AU"/>
        </w:rPr>
      </w:pPr>
    </w:p>
    <w:p w:rsidR="00260703" w:rsidRDefault="00260703" w:rsidP="00F64642">
      <w:pPr>
        <w:jc w:val="both"/>
        <w:rPr>
          <w:b/>
          <w:sz w:val="26"/>
          <w:szCs w:val="26"/>
          <w:u w:val="single"/>
          <w:lang w:val="en-AU"/>
        </w:rPr>
      </w:pPr>
    </w:p>
    <w:p w:rsidR="004B5457" w:rsidRPr="004B5457" w:rsidRDefault="004B5457" w:rsidP="00F64642">
      <w:pPr>
        <w:jc w:val="both"/>
        <w:rPr>
          <w:lang w:val="en-AU"/>
        </w:rPr>
      </w:pPr>
      <w:r w:rsidRPr="004B5457">
        <w:rPr>
          <w:b/>
          <w:sz w:val="26"/>
          <w:szCs w:val="26"/>
          <w:u w:val="single"/>
          <w:lang w:val="en-AU"/>
        </w:rPr>
        <w:lastRenderedPageBreak/>
        <w:t>Gospel:</w:t>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Pr>
          <w:sz w:val="26"/>
          <w:szCs w:val="26"/>
          <w:lang w:val="en-AU"/>
        </w:rPr>
        <w:tab/>
      </w:r>
      <w:r w:rsidRPr="004B5457">
        <w:rPr>
          <w:lang w:val="en-AU"/>
        </w:rPr>
        <w:t>John 6:51-58</w:t>
      </w:r>
    </w:p>
    <w:p w:rsidR="004B5457" w:rsidRPr="004B5457" w:rsidRDefault="00260703" w:rsidP="004B5457">
      <w:pPr>
        <w:spacing w:after="0"/>
        <w:jc w:val="both"/>
        <w:rPr>
          <w:lang w:val="en-AU"/>
        </w:rPr>
      </w:pPr>
      <w:r>
        <w:rPr>
          <w:noProof/>
          <w:lang w:eastAsia="vi-VN"/>
        </w:rPr>
        <w:drawing>
          <wp:anchor distT="0" distB="0" distL="114300" distR="114300" simplePos="0" relativeHeight="251660288" behindDoc="0" locked="0" layoutInCell="1" allowOverlap="1">
            <wp:simplePos x="0" y="0"/>
            <wp:positionH relativeFrom="column">
              <wp:posOffset>1270</wp:posOffset>
            </wp:positionH>
            <wp:positionV relativeFrom="paragraph">
              <wp:posOffset>42545</wp:posOffset>
            </wp:positionV>
            <wp:extent cx="2370455" cy="2038350"/>
            <wp:effectExtent l="19050" t="0" r="10795" b="609600"/>
            <wp:wrapThrough wrapText="bothSides">
              <wp:wrapPolygon edited="0">
                <wp:start x="521" y="0"/>
                <wp:lineTo x="-174" y="606"/>
                <wp:lineTo x="-174" y="27858"/>
                <wp:lineTo x="21525" y="27858"/>
                <wp:lineTo x="21525" y="2019"/>
                <wp:lineTo x="21351" y="1009"/>
                <wp:lineTo x="20830" y="0"/>
                <wp:lineTo x="521" y="0"/>
              </wp:wrapPolygon>
            </wp:wrapThrough>
            <wp:docPr id="8" name="Picture 8"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dy and Blood of Christ Melchisad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0455" cy="2038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B5457" w:rsidRPr="004B5457">
        <w:rPr>
          <w:lang w:val="en-AU"/>
        </w:rPr>
        <w:t>Jesus said to the Jews:</w:t>
      </w:r>
    </w:p>
    <w:p w:rsidR="004B5457" w:rsidRPr="004B5457" w:rsidRDefault="004B5457" w:rsidP="004B5457">
      <w:pPr>
        <w:pStyle w:val="NormalWeb"/>
        <w:spacing w:before="0" w:beforeAutospacing="0" w:after="0" w:afterAutospacing="0"/>
        <w:rPr>
          <w:rFonts w:ascii="Palatino Linotype" w:hAnsi="Palatino Linotype"/>
        </w:rPr>
      </w:pPr>
      <w:r w:rsidRPr="004B5457">
        <w:rPr>
          <w:rFonts w:ascii="Palatino Linotype" w:hAnsi="Palatino Linotype"/>
        </w:rPr>
        <w:t>‘I am the living bread which has come down from heaven.</w:t>
      </w:r>
      <w:r w:rsidRPr="004B5457">
        <w:rPr>
          <w:rFonts w:ascii="Palatino Linotype" w:hAnsi="Palatino Linotype"/>
        </w:rPr>
        <w:br/>
        <w:t>Anyone who eats this bread will live for ever;</w:t>
      </w:r>
      <w:r w:rsidRPr="004B5457">
        <w:rPr>
          <w:rFonts w:ascii="Palatino Linotype" w:hAnsi="Palatino Linotype"/>
        </w:rPr>
        <w:br/>
        <w:t>and the bread that I shall give is my flesh, for the life of the world.’</w:t>
      </w:r>
    </w:p>
    <w:p w:rsidR="004B5457" w:rsidRDefault="00981CFB" w:rsidP="004B5457">
      <w:pPr>
        <w:pStyle w:val="NormalWeb"/>
        <w:rPr>
          <w:rFonts w:ascii="Palatino Linotype" w:hAnsi="Palatino Linotype"/>
        </w:rPr>
      </w:pPr>
      <w:r>
        <w:rPr>
          <w:noProof/>
        </w:rPr>
        <w:drawing>
          <wp:anchor distT="0" distB="0" distL="114300" distR="114300" simplePos="0" relativeHeight="251665408" behindDoc="1" locked="0" layoutInCell="1" allowOverlap="1">
            <wp:simplePos x="0" y="0"/>
            <wp:positionH relativeFrom="column">
              <wp:posOffset>3944620</wp:posOffset>
            </wp:positionH>
            <wp:positionV relativeFrom="paragraph">
              <wp:posOffset>2186305</wp:posOffset>
            </wp:positionV>
            <wp:extent cx="1835372" cy="1752600"/>
            <wp:effectExtent l="0" t="0" r="0" b="0"/>
            <wp:wrapNone/>
            <wp:docPr id="16" name="Picture 16"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ody and Blood of Christ Melchisad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663" cy="175765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B5457" w:rsidRPr="004B5457">
        <w:rPr>
          <w:rFonts w:ascii="Palatino Linotype" w:hAnsi="Palatino Linotype"/>
        </w:rPr>
        <w:t>Then the Jews started arguing with one another: ‘How can this man give us his flesh to eat?’ they said. Jesus replied:</w:t>
      </w:r>
      <w:bookmarkStart w:id="0" w:name="_GoBack"/>
      <w:bookmarkEnd w:id="0"/>
      <w:r w:rsidR="004B5457" w:rsidRPr="004B5457">
        <w:rPr>
          <w:rFonts w:ascii="Palatino Linotype" w:hAnsi="Palatino Linotype"/>
        </w:rPr>
        <w:br/>
        <w:t>‘I tell you most solemnly,</w:t>
      </w:r>
      <w:r w:rsidR="004B5457" w:rsidRPr="004B5457">
        <w:rPr>
          <w:rFonts w:ascii="Palatino Linotype" w:hAnsi="Palatino Linotype"/>
        </w:rPr>
        <w:br/>
        <w:t>if you do not eat the flesh of the Son of Man</w:t>
      </w:r>
      <w:r w:rsidR="004B5457" w:rsidRPr="004B5457">
        <w:rPr>
          <w:rFonts w:ascii="Palatino Linotype" w:hAnsi="Palatino Linotype"/>
        </w:rPr>
        <w:br/>
        <w:t>and drink his blood,</w:t>
      </w:r>
      <w:r w:rsidR="004B5457" w:rsidRPr="004B5457">
        <w:rPr>
          <w:rFonts w:ascii="Palatino Linotype" w:hAnsi="Palatino Linotype"/>
        </w:rPr>
        <w:br/>
        <w:t>you will not have life in you.</w:t>
      </w:r>
      <w:r w:rsidR="004B5457" w:rsidRPr="004B5457">
        <w:rPr>
          <w:rFonts w:ascii="Palatino Linotype" w:hAnsi="Palatino Linotype"/>
        </w:rPr>
        <w:br/>
        <w:t>Anyone who does eat my flesh</w:t>
      </w:r>
      <w:r w:rsidR="004B5457" w:rsidRPr="004B5457">
        <w:rPr>
          <w:rFonts w:ascii="Palatino Linotype" w:hAnsi="Palatino Linotype"/>
        </w:rPr>
        <w:br/>
        <w:t>and drink my blood has eternal life,</w:t>
      </w:r>
      <w:r w:rsidR="004B5457" w:rsidRPr="004B5457">
        <w:rPr>
          <w:rFonts w:ascii="Palatino Linotype" w:hAnsi="Palatino Linotype"/>
        </w:rPr>
        <w:br/>
        <w:t>and I shall raise him up on the last day.</w:t>
      </w:r>
      <w:r w:rsidR="004B5457" w:rsidRPr="004B5457">
        <w:rPr>
          <w:rFonts w:ascii="Palatino Linotype" w:hAnsi="Palatino Linotype"/>
        </w:rPr>
        <w:br/>
        <w:t>For my flesh is real food</w:t>
      </w:r>
      <w:r w:rsidR="004B5457" w:rsidRPr="004B5457">
        <w:rPr>
          <w:rFonts w:ascii="Palatino Linotype" w:hAnsi="Palatino Linotype"/>
        </w:rPr>
        <w:br/>
        <w:t>and my blood is real drink.</w:t>
      </w:r>
      <w:r w:rsidR="004B5457" w:rsidRPr="004B5457">
        <w:rPr>
          <w:rFonts w:ascii="Palatino Linotype" w:hAnsi="Palatino Linotype"/>
        </w:rPr>
        <w:br/>
        <w:t>He who eats my flesh and drinks my blood</w:t>
      </w:r>
      <w:r w:rsidR="004B5457" w:rsidRPr="004B5457">
        <w:rPr>
          <w:rFonts w:ascii="Palatino Linotype" w:hAnsi="Palatino Linotype"/>
        </w:rPr>
        <w:br/>
        <w:t>lives in me and I live in him.</w:t>
      </w:r>
      <w:r w:rsidR="004B5457" w:rsidRPr="004B5457">
        <w:rPr>
          <w:rFonts w:ascii="Palatino Linotype" w:hAnsi="Palatino Linotype"/>
        </w:rPr>
        <w:br/>
        <w:t>As I, who am sent by the living Father,</w:t>
      </w:r>
      <w:r w:rsidR="004B5457" w:rsidRPr="004B5457">
        <w:rPr>
          <w:rFonts w:ascii="Palatino Linotype" w:hAnsi="Palatino Linotype"/>
        </w:rPr>
        <w:br/>
        <w:t>myself draw life from the Father,</w:t>
      </w:r>
      <w:r w:rsidR="004B5457" w:rsidRPr="004B5457">
        <w:rPr>
          <w:rFonts w:ascii="Palatino Linotype" w:hAnsi="Palatino Linotype"/>
        </w:rPr>
        <w:br/>
        <w:t>so whoever eats me will draw life from me.</w:t>
      </w:r>
      <w:r w:rsidRPr="00981CFB">
        <w:rPr>
          <w:noProof/>
        </w:rPr>
        <w:t xml:space="preserve"> </w:t>
      </w:r>
      <w:r w:rsidR="004B5457" w:rsidRPr="004B5457">
        <w:rPr>
          <w:rFonts w:ascii="Palatino Linotype" w:hAnsi="Palatino Linotype"/>
        </w:rPr>
        <w:br/>
        <w:t>This is the bread come down from heaven;</w:t>
      </w:r>
      <w:r w:rsidR="004B5457" w:rsidRPr="004B5457">
        <w:rPr>
          <w:rFonts w:ascii="Palatino Linotype" w:hAnsi="Palatino Linotype"/>
        </w:rPr>
        <w:br/>
        <w:t>not like the bread our ancestors ate:</w:t>
      </w:r>
      <w:r w:rsidR="004B5457" w:rsidRPr="004B5457">
        <w:rPr>
          <w:rFonts w:ascii="Palatino Linotype" w:hAnsi="Palatino Linotype"/>
        </w:rPr>
        <w:br/>
        <w:t>they are dead,</w:t>
      </w:r>
      <w:r w:rsidR="004B5457" w:rsidRPr="004B5457">
        <w:rPr>
          <w:rFonts w:ascii="Palatino Linotype" w:hAnsi="Palatino Linotype"/>
        </w:rPr>
        <w:br/>
        <w:t>but anyone who eats this bread will live for ever.’</w:t>
      </w:r>
    </w:p>
    <w:p w:rsidR="004B5457" w:rsidRDefault="004B5457" w:rsidP="004B5457">
      <w:pPr>
        <w:pStyle w:val="NormalWeb"/>
        <w:rPr>
          <w:rFonts w:ascii="Palatino Linotype" w:hAnsi="Palatino Linotype"/>
        </w:rPr>
      </w:pPr>
    </w:p>
    <w:p w:rsidR="004B5457" w:rsidRPr="004B5457" w:rsidRDefault="004B5457" w:rsidP="004B5457">
      <w:pPr>
        <w:pStyle w:val="NormalWeb"/>
        <w:rPr>
          <w:rFonts w:ascii="Palatino Linotype" w:hAnsi="Palatino Linotype"/>
          <w:b/>
          <w:color w:val="FF0000"/>
          <w:sz w:val="28"/>
          <w:szCs w:val="28"/>
          <w:u w:val="single"/>
          <w:lang w:val="en-AU"/>
        </w:rPr>
      </w:pPr>
      <w:r w:rsidRPr="004B5457">
        <w:rPr>
          <w:rFonts w:ascii="Palatino Linotype" w:hAnsi="Palatino Linotype"/>
          <w:b/>
          <w:color w:val="FF0000"/>
          <w:sz w:val="28"/>
          <w:szCs w:val="28"/>
          <w:u w:val="single"/>
          <w:lang w:val="en-AU"/>
        </w:rPr>
        <w:t>Reflections:</w:t>
      </w:r>
    </w:p>
    <w:p w:rsidR="004B5457" w:rsidRPr="004B5457" w:rsidRDefault="00260703" w:rsidP="00466458">
      <w:pPr>
        <w:pStyle w:val="NormalWeb"/>
        <w:jc w:val="both"/>
        <w:rPr>
          <w:rFonts w:ascii="Palatino Linotype" w:hAnsi="Palatino Linotype"/>
        </w:rPr>
      </w:pPr>
      <w:r>
        <w:rPr>
          <w:noProof/>
        </w:rPr>
        <w:drawing>
          <wp:anchor distT="0" distB="0" distL="114300" distR="114300" simplePos="0" relativeHeight="251663360" behindDoc="0" locked="0" layoutInCell="1" allowOverlap="1">
            <wp:simplePos x="0" y="0"/>
            <wp:positionH relativeFrom="column">
              <wp:posOffset>1270</wp:posOffset>
            </wp:positionH>
            <wp:positionV relativeFrom="paragraph">
              <wp:posOffset>121920</wp:posOffset>
            </wp:positionV>
            <wp:extent cx="2047875" cy="1771650"/>
            <wp:effectExtent l="19050" t="0" r="28575" b="533400"/>
            <wp:wrapThrough wrapText="bothSides">
              <wp:wrapPolygon edited="0">
                <wp:start x="402" y="0"/>
                <wp:lineTo x="-201" y="697"/>
                <wp:lineTo x="-201" y="27871"/>
                <wp:lineTo x="21700" y="27871"/>
                <wp:lineTo x="21700" y="2555"/>
                <wp:lineTo x="21500" y="929"/>
                <wp:lineTo x="21098" y="0"/>
                <wp:lineTo x="402" y="0"/>
              </wp:wrapPolygon>
            </wp:wrapThrough>
            <wp:docPr id="14" name="Picture 14"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ody and Blood of Christ Melchisad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771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B5457" w:rsidRPr="004B5457">
        <w:rPr>
          <w:rFonts w:ascii="Palatino Linotype" w:hAnsi="Palatino Linotype"/>
        </w:rPr>
        <w:t xml:space="preserve">Sitting together for a meal can generate a special feeling of togetherness. Each of us will have our own memories of table companionship or fellowship. Many of these will be happy experiences of celebration and laughter, of love received and shared. Some memories of table fellowship may be sad, times when we were more aware of one who was absent than of those who were present. Jesus shared table many times with his disciples. It is likely that, when sharing food with his disciples, he also shared with them his vision of God’s kingdom . At table, the disciples imbibed something of Jesus’ mind and heart and spirit. Of all the meals he shared with them, the meal that stayed in their memory more than any other was their last meal </w:t>
      </w:r>
      <w:r w:rsidR="004B5457" w:rsidRPr="004B5457">
        <w:rPr>
          <w:rFonts w:ascii="Palatino Linotype" w:hAnsi="Palatino Linotype"/>
        </w:rPr>
        <w:lastRenderedPageBreak/>
        <w:t xml:space="preserve">together, what came to be known as the </w:t>
      </w:r>
      <w:r w:rsidR="0043523A">
        <w:rPr>
          <w:rFonts w:ascii="Palatino Linotype" w:hAnsi="Palatino Linotype"/>
          <w:lang w:val="en-AU"/>
        </w:rPr>
        <w:t>L</w:t>
      </w:r>
      <w:r w:rsidR="0043523A">
        <w:rPr>
          <w:rFonts w:ascii="Palatino Linotype" w:hAnsi="Palatino Linotype"/>
        </w:rPr>
        <w:t>ast Supper. Today’s G</w:t>
      </w:r>
      <w:r w:rsidR="004B5457" w:rsidRPr="004B5457">
        <w:rPr>
          <w:rFonts w:ascii="Palatino Linotype" w:hAnsi="Palatino Linotype"/>
        </w:rPr>
        <w:t xml:space="preserve">ospel gives us </w:t>
      </w:r>
      <w:r w:rsidR="0043523A">
        <w:rPr>
          <w:rFonts w:ascii="Palatino Linotype" w:hAnsi="Palatino Linotype"/>
          <w:lang w:val="en-AU"/>
        </w:rPr>
        <w:t xml:space="preserve">St. </w:t>
      </w:r>
      <w:r w:rsidR="004B5457" w:rsidRPr="004B5457">
        <w:rPr>
          <w:rFonts w:ascii="Palatino Linotype" w:hAnsi="Palatino Linotype"/>
        </w:rPr>
        <w:t xml:space="preserve">Mark’s account, </w:t>
      </w:r>
      <w:r w:rsidR="0043523A">
        <w:rPr>
          <w:rFonts w:ascii="Palatino Linotype" w:hAnsi="Palatino Linotype"/>
        </w:rPr>
        <w:t>his word-picture, of that L</w:t>
      </w:r>
      <w:r w:rsidR="004B5457" w:rsidRPr="004B5457">
        <w:rPr>
          <w:rFonts w:ascii="Palatino Linotype" w:hAnsi="Palatino Linotype"/>
        </w:rPr>
        <w:t xml:space="preserve">ast </w:t>
      </w:r>
      <w:r w:rsidR="0043523A">
        <w:rPr>
          <w:rFonts w:ascii="Palatino Linotype" w:hAnsi="Palatino Linotype"/>
          <w:lang w:val="en-AU"/>
        </w:rPr>
        <w:t>S</w:t>
      </w:r>
      <w:r w:rsidR="004B5457" w:rsidRPr="004B5457">
        <w:rPr>
          <w:rFonts w:ascii="Palatino Linotype" w:hAnsi="Palatino Linotype"/>
        </w:rPr>
        <w:t>upper.</w:t>
      </w:r>
    </w:p>
    <w:p w:rsidR="004B5457" w:rsidRPr="004B5457" w:rsidRDefault="00981CFB" w:rsidP="00466458">
      <w:pPr>
        <w:pStyle w:val="NormalWeb"/>
        <w:jc w:val="both"/>
        <w:rPr>
          <w:rFonts w:ascii="Palatino Linotype" w:hAnsi="Palatino Linotype"/>
        </w:rPr>
      </w:pPr>
      <w:r>
        <w:rPr>
          <w:noProof/>
        </w:rPr>
        <w:drawing>
          <wp:anchor distT="0" distB="0" distL="114300" distR="114300" simplePos="0" relativeHeight="251664384" behindDoc="0" locked="0" layoutInCell="1" allowOverlap="1">
            <wp:simplePos x="0" y="0"/>
            <wp:positionH relativeFrom="column">
              <wp:posOffset>20320</wp:posOffset>
            </wp:positionH>
            <wp:positionV relativeFrom="paragraph">
              <wp:posOffset>45720</wp:posOffset>
            </wp:positionV>
            <wp:extent cx="1714500" cy="2009775"/>
            <wp:effectExtent l="0" t="0" r="0" b="9525"/>
            <wp:wrapThrough wrapText="bothSides">
              <wp:wrapPolygon edited="0">
                <wp:start x="0" y="0"/>
                <wp:lineTo x="0" y="21498"/>
                <wp:lineTo x="21360" y="21498"/>
                <wp:lineTo x="21360" y="0"/>
                <wp:lineTo x="0" y="0"/>
              </wp:wrapPolygon>
            </wp:wrapThrough>
            <wp:docPr id="15" name="Picture 15"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dy and Blood of Christ Melchisad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57" w:rsidRPr="004B5457">
        <w:rPr>
          <w:rFonts w:ascii="Palatino Linotype" w:hAnsi="Palatino Linotype"/>
        </w:rPr>
        <w:t>This last meal Jesus shared with his disciples stood out in their memory, capturing the imagination of generations of disciples right up to ourselves. He did more than share his vision with the disciples; he gave them himself in a way he had never done before, and in a way that anticipated the death he would die for them and for all, on the following day. In giving himself in the form of the bread and wine of the meal, he was declaring himself to be their food and drink. In calling on them to take and eat, to take and drink, he was asking them to take their stand with him, to give themselves to him as he was giving himself to them.</w:t>
      </w:r>
    </w:p>
    <w:p w:rsidR="004B5457" w:rsidRPr="004B5457" w:rsidRDefault="004B5457" w:rsidP="00466458">
      <w:pPr>
        <w:pStyle w:val="NormalWeb"/>
        <w:jc w:val="both"/>
        <w:rPr>
          <w:rFonts w:ascii="Palatino Linotype" w:hAnsi="Palatino Linotype"/>
        </w:rPr>
      </w:pPr>
      <w:r w:rsidRPr="004B5457">
        <w:rPr>
          <w:rFonts w:ascii="Palatino Linotype" w:hAnsi="Palatino Linotype"/>
        </w:rPr>
        <w:t>It was because of that supper and of what went on there that we are here in this ch</w:t>
      </w:r>
      <w:r w:rsidR="0043523A">
        <w:rPr>
          <w:rFonts w:ascii="Palatino Linotype" w:hAnsi="Palatino Linotype"/>
        </w:rPr>
        <w:t xml:space="preserve">urch today. Jesus intended his </w:t>
      </w:r>
      <w:r w:rsidR="0043523A">
        <w:rPr>
          <w:rFonts w:ascii="Palatino Linotype" w:hAnsi="Palatino Linotype"/>
          <w:lang w:val="en-AU"/>
        </w:rPr>
        <w:t>L</w:t>
      </w:r>
      <w:r w:rsidRPr="004B5457">
        <w:rPr>
          <w:rFonts w:ascii="Palatino Linotype" w:hAnsi="Palatino Linotype"/>
        </w:rPr>
        <w:t xml:space="preserve">ast </w:t>
      </w:r>
      <w:r w:rsidR="0043523A">
        <w:rPr>
          <w:rFonts w:ascii="Palatino Linotype" w:hAnsi="Palatino Linotype"/>
          <w:lang w:val="en-AU"/>
        </w:rPr>
        <w:t>S</w:t>
      </w:r>
      <w:r w:rsidRPr="004B5457">
        <w:rPr>
          <w:rFonts w:ascii="Palatino Linotype" w:hAnsi="Palatino Linotype"/>
        </w:rPr>
        <w:t xml:space="preserve">upper to be a beginning </w:t>
      </w:r>
      <w:r w:rsidR="0043523A">
        <w:rPr>
          <w:rFonts w:ascii="Palatino Linotype" w:hAnsi="Palatino Linotype"/>
        </w:rPr>
        <w:t>rather than an end. It was the F</w:t>
      </w:r>
      <w:r w:rsidRPr="004B5457">
        <w:rPr>
          <w:rFonts w:ascii="Palatino Linotype" w:hAnsi="Palatino Linotype"/>
        </w:rPr>
        <w:t>irst Eucharist. Ever since that meal, the church has gathered regularly in his name, to do and sa</w:t>
      </w:r>
      <w:r w:rsidR="0043523A">
        <w:rPr>
          <w:rFonts w:ascii="Palatino Linotype" w:hAnsi="Palatino Linotype"/>
        </w:rPr>
        <w:t>y what he did and said at that Last S</w:t>
      </w:r>
      <w:r w:rsidRPr="004B5457">
        <w:rPr>
          <w:rFonts w:ascii="Palatino Linotype" w:hAnsi="Palatino Linotype"/>
        </w:rPr>
        <w:t>upper — taking bread and wine, blessing both, breaking the bread and giving both for disciples to eat and drink.</w:t>
      </w:r>
    </w:p>
    <w:p w:rsidR="004B5457" w:rsidRDefault="004B5457" w:rsidP="00466458">
      <w:pPr>
        <w:pStyle w:val="NormalWeb"/>
        <w:jc w:val="both"/>
        <w:rPr>
          <w:rFonts w:ascii="Palatino Linotype" w:hAnsi="Palatino Linotype"/>
        </w:rPr>
      </w:pPr>
      <w:r w:rsidRPr="004B5457">
        <w:rPr>
          <w:rFonts w:ascii="Palatino Linotype" w:hAnsi="Palatino Linotype"/>
        </w:rPr>
        <w:t>Jesus continues to give himself as food and drink to his followers. He also continues to put it up to his followers to take their stand with him, to take in all he stands for, living by his values, walking in his way, even if that means the cross. Whenever we come to Mass and receive the Eucharist, we are making a number of important statements. We are acknowledging</w:t>
      </w:r>
      <w:r w:rsidR="0043523A">
        <w:rPr>
          <w:rFonts w:ascii="Palatino Linotype" w:hAnsi="Palatino Linotype"/>
          <w:lang w:val="en-AU"/>
        </w:rPr>
        <w:t xml:space="preserve"> the Lord</w:t>
      </w:r>
      <w:r w:rsidRPr="004B5457">
        <w:rPr>
          <w:rFonts w:ascii="Palatino Linotype" w:hAnsi="Palatino Linotype"/>
        </w:rPr>
        <w:t xml:space="preserve"> Jesus as our bread of life, as the one who alone can satisfy our deepest hungers. We are also declaring that we will throw in our lot with him, as it were, that we will follow in his way and be faithful to him all our lives, in response to his faithfulness to us. In that sense, celebrating the Eucharist is not something we do lightly. Our familiarity with the Mass and the frequency with which we celebrate it can dull our senses to the full significance of what we are doing. Every time we gather for the Eucharist, we fi</w:t>
      </w:r>
      <w:r w:rsidR="0043523A">
        <w:rPr>
          <w:rFonts w:ascii="Palatino Linotype" w:hAnsi="Palatino Linotype"/>
        </w:rPr>
        <w:t xml:space="preserve">nd ourselves once more in that </w:t>
      </w:r>
      <w:r w:rsidR="0043523A">
        <w:rPr>
          <w:rFonts w:ascii="Palatino Linotype" w:hAnsi="Palatino Linotype"/>
          <w:lang w:val="en-AU"/>
        </w:rPr>
        <w:t>U</w:t>
      </w:r>
      <w:r w:rsidRPr="004B5457">
        <w:rPr>
          <w:rFonts w:ascii="Palatino Linotype" w:hAnsi="Palatino Linotype"/>
        </w:rPr>
        <w:t xml:space="preserve">pper </w:t>
      </w:r>
      <w:r w:rsidR="0043523A">
        <w:rPr>
          <w:rFonts w:ascii="Palatino Linotype" w:hAnsi="Palatino Linotype"/>
          <w:lang w:val="en-AU"/>
        </w:rPr>
        <w:t>R</w:t>
      </w:r>
      <w:r w:rsidRPr="004B5457">
        <w:rPr>
          <w:rFonts w:ascii="Palatino Linotype" w:hAnsi="Palatino Linotype"/>
        </w:rPr>
        <w:t>oom wit</w:t>
      </w:r>
      <w:r w:rsidR="0043523A">
        <w:rPr>
          <w:rFonts w:ascii="Palatino Linotype" w:hAnsi="Palatino Linotype"/>
        </w:rPr>
        <w:t>h the first disciples, and the L</w:t>
      </w:r>
      <w:r w:rsidRPr="004B5457">
        <w:rPr>
          <w:rFonts w:ascii="Palatino Linotype" w:hAnsi="Palatino Linotype"/>
        </w:rPr>
        <w:t xml:space="preserve">ast </w:t>
      </w:r>
      <w:r w:rsidR="0043523A">
        <w:rPr>
          <w:rFonts w:ascii="Palatino Linotype" w:hAnsi="Palatino Linotype"/>
          <w:lang w:val="en-AU"/>
        </w:rPr>
        <w:t>S</w:t>
      </w:r>
      <w:r w:rsidRPr="004B5457">
        <w:rPr>
          <w:rFonts w:ascii="Palatino Linotype" w:hAnsi="Palatino Linotype"/>
        </w:rPr>
        <w:t>upper with all it signified is present again to us.</w:t>
      </w:r>
    </w:p>
    <w:p w:rsidR="00981CFB" w:rsidRDefault="00981CFB" w:rsidP="00466458">
      <w:pPr>
        <w:pStyle w:val="NormalWeb"/>
        <w:jc w:val="both"/>
        <w:rPr>
          <w:rFonts w:ascii="Palatino Linotype" w:hAnsi="Palatino Linotype"/>
        </w:rPr>
      </w:pPr>
    </w:p>
    <w:p w:rsidR="00981CFB" w:rsidRPr="004B5457" w:rsidRDefault="00981CFB" w:rsidP="00466458">
      <w:pPr>
        <w:pStyle w:val="NormalWeb"/>
        <w:jc w:val="both"/>
        <w:rPr>
          <w:rFonts w:ascii="Palatino Linotype" w:hAnsi="Palatino Linotype"/>
        </w:rPr>
      </w:pPr>
      <w:r>
        <w:rPr>
          <w:noProof/>
        </w:rPr>
        <w:drawing>
          <wp:anchor distT="0" distB="0" distL="114300" distR="114300" simplePos="0" relativeHeight="251666432" behindDoc="0" locked="0" layoutInCell="1" allowOverlap="1">
            <wp:simplePos x="0" y="0"/>
            <wp:positionH relativeFrom="column">
              <wp:posOffset>868045</wp:posOffset>
            </wp:positionH>
            <wp:positionV relativeFrom="paragraph">
              <wp:posOffset>50800</wp:posOffset>
            </wp:positionV>
            <wp:extent cx="4581525" cy="1853565"/>
            <wp:effectExtent l="19050" t="0" r="28575" b="546735"/>
            <wp:wrapThrough wrapText="bothSides">
              <wp:wrapPolygon edited="0">
                <wp:start x="269" y="0"/>
                <wp:lineTo x="-90" y="444"/>
                <wp:lineTo x="-90" y="27749"/>
                <wp:lineTo x="21645" y="27749"/>
                <wp:lineTo x="21645" y="2442"/>
                <wp:lineTo x="21555" y="888"/>
                <wp:lineTo x="21375" y="0"/>
                <wp:lineTo x="269" y="0"/>
              </wp:wrapPolygon>
            </wp:wrapThrough>
            <wp:docPr id="17" name="Picture 17" descr="Image result for Body and Blood of Christ Melchis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dy and Blood of Christ Melchisad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853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B5457" w:rsidRPr="004B5457" w:rsidRDefault="004B5457" w:rsidP="00466458">
      <w:pPr>
        <w:jc w:val="both"/>
        <w:rPr>
          <w:b/>
          <w:color w:val="FF0000"/>
        </w:rPr>
      </w:pPr>
    </w:p>
    <w:sectPr w:rsidR="004B5457" w:rsidRPr="004B5457"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42"/>
    <w:rsid w:val="00227292"/>
    <w:rsid w:val="00260703"/>
    <w:rsid w:val="0043523A"/>
    <w:rsid w:val="00442C2B"/>
    <w:rsid w:val="00466458"/>
    <w:rsid w:val="004B5457"/>
    <w:rsid w:val="005537D1"/>
    <w:rsid w:val="005B0576"/>
    <w:rsid w:val="005C0847"/>
    <w:rsid w:val="005C76EC"/>
    <w:rsid w:val="007B09B7"/>
    <w:rsid w:val="0084303C"/>
    <w:rsid w:val="009473A1"/>
    <w:rsid w:val="00981CFB"/>
    <w:rsid w:val="00E42372"/>
    <w:rsid w:val="00E54E9D"/>
    <w:rsid w:val="00F64642"/>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8635-2E33-40F6-8F75-645FAC93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642"/>
    <w:pPr>
      <w:spacing w:before="100" w:beforeAutospacing="1" w:after="100" w:afterAutospacing="1" w:line="240" w:lineRule="auto"/>
    </w:pPr>
    <w:rPr>
      <w:rFonts w:ascii="Times New Roman" w:eastAsia="Times New Roman" w:hAnsi="Times New Roman" w:cs="Times New Roman"/>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783">
      <w:bodyDiv w:val="1"/>
      <w:marLeft w:val="0"/>
      <w:marRight w:val="0"/>
      <w:marTop w:val="0"/>
      <w:marBottom w:val="0"/>
      <w:divBdr>
        <w:top w:val="none" w:sz="0" w:space="0" w:color="auto"/>
        <w:left w:val="none" w:sz="0" w:space="0" w:color="auto"/>
        <w:bottom w:val="none" w:sz="0" w:space="0" w:color="auto"/>
        <w:right w:val="none" w:sz="0" w:space="0" w:color="auto"/>
      </w:divBdr>
    </w:div>
    <w:div w:id="815875960">
      <w:bodyDiv w:val="1"/>
      <w:marLeft w:val="0"/>
      <w:marRight w:val="0"/>
      <w:marTop w:val="0"/>
      <w:marBottom w:val="0"/>
      <w:divBdr>
        <w:top w:val="none" w:sz="0" w:space="0" w:color="auto"/>
        <w:left w:val="none" w:sz="0" w:space="0" w:color="auto"/>
        <w:bottom w:val="none" w:sz="0" w:space="0" w:color="auto"/>
        <w:right w:val="none" w:sz="0" w:space="0" w:color="auto"/>
      </w:divBdr>
    </w:div>
    <w:div w:id="1762532765">
      <w:bodyDiv w:val="1"/>
      <w:marLeft w:val="0"/>
      <w:marRight w:val="0"/>
      <w:marTop w:val="0"/>
      <w:marBottom w:val="0"/>
      <w:divBdr>
        <w:top w:val="none" w:sz="0" w:space="0" w:color="auto"/>
        <w:left w:val="none" w:sz="0" w:space="0" w:color="auto"/>
        <w:bottom w:val="none" w:sz="0" w:space="0" w:color="auto"/>
        <w:right w:val="none" w:sz="0" w:space="0" w:color="auto"/>
      </w:divBdr>
    </w:div>
    <w:div w:id="18068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8</cp:revision>
  <dcterms:created xsi:type="dcterms:W3CDTF">2020-06-10T03:48:00Z</dcterms:created>
  <dcterms:modified xsi:type="dcterms:W3CDTF">2020-06-10T05:34:00Z</dcterms:modified>
</cp:coreProperties>
</file>